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2F326B1" w14:textId="229EB287" w:rsidR="00CA05F2" w:rsidRDefault="00CA05F2" w:rsidP="00442B5C">
      <w:pPr>
        <w:pStyle w:val="NoSpacing"/>
        <w:rPr>
          <w:noProof/>
          <w:lang w:val="en-US"/>
        </w:rPr>
      </w:pPr>
      <w:r w:rsidRPr="001F29C8">
        <w:rPr>
          <w:rFonts w:cs="Tahoma"/>
          <w:noProof/>
          <w:sz w:val="20"/>
          <w:szCs w:val="20"/>
          <w:lang w:eastAsia="en-GB"/>
        </w:rPr>
        <w:drawing>
          <wp:anchor distT="0" distB="0" distL="114300" distR="114300" simplePos="0" relativeHeight="251664384" behindDoc="0" locked="0" layoutInCell="1" allowOverlap="1" wp14:anchorId="54199F8E" wp14:editId="037771B1">
            <wp:simplePos x="0" y="0"/>
            <wp:positionH relativeFrom="column">
              <wp:posOffset>4181475</wp:posOffset>
            </wp:positionH>
            <wp:positionV relativeFrom="paragraph">
              <wp:posOffset>10160</wp:posOffset>
            </wp:positionV>
            <wp:extent cx="2057400" cy="254635"/>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LOGOS\SAT\2016\Full-M.jpg"/>
                    <pic:cNvPicPr>
                      <a:picLocks noChangeAspect="1" noChangeArrowheads="1"/>
                    </pic:cNvPicPr>
                  </pic:nvPicPr>
                  <pic:blipFill>
                    <a:blip r:embed="rId8">
                      <a:extLst>
                        <a:ext uri="{28A0092B-C50C-407E-A947-70E740481C1C}">
                          <a14:useLocalDpi xmlns:a14="http://schemas.microsoft.com/office/drawing/2010/main" val="0"/>
                        </a:ext>
                      </a:extLst>
                    </a:blip>
                    <a:stretch>
                      <a:fillRect/>
                    </a:stretch>
                  </pic:blipFill>
                  <pic:spPr bwMode="auto">
                    <a:xfrm>
                      <a:off x="0" y="0"/>
                      <a:ext cx="2057400" cy="25463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2DE1B7A" w14:textId="75BD9646" w:rsidR="00CA05F2" w:rsidRDefault="00773943" w:rsidP="00442B5C">
      <w:pPr>
        <w:pStyle w:val="NoSpacing"/>
        <w:rPr>
          <w:noProof/>
          <w:lang w:val="en-US"/>
        </w:rPr>
      </w:pPr>
      <w:r>
        <w:rPr>
          <w:noProof/>
          <w:lang w:val="en-US"/>
        </w:rPr>
        <w:drawing>
          <wp:anchor distT="0" distB="0" distL="114300" distR="114300" simplePos="0" relativeHeight="251658240" behindDoc="0" locked="0" layoutInCell="1" allowOverlap="1" wp14:anchorId="3BE6473B" wp14:editId="1BEAC8A1">
            <wp:simplePos x="0" y="0"/>
            <wp:positionH relativeFrom="column">
              <wp:posOffset>76200</wp:posOffset>
            </wp:positionH>
            <wp:positionV relativeFrom="paragraph">
              <wp:posOffset>60960</wp:posOffset>
            </wp:positionV>
            <wp:extent cx="1952625" cy="476250"/>
            <wp:effectExtent l="0" t="0" r="9525" b="0"/>
            <wp:wrapSquare wrapText="bothSides"/>
            <wp:docPr id="7" name="Picture 7"/>
            <wp:cNvGraphicFramePr/>
            <a:graphic xmlns:a="http://schemas.openxmlformats.org/drawingml/2006/main">
              <a:graphicData uri="http://schemas.openxmlformats.org/drawingml/2006/picture">
                <pic:pic xmlns:pic="http://schemas.openxmlformats.org/drawingml/2006/picture">
                  <pic:nvPicPr>
                    <pic:cNvPr id="3" name="Picture 3" descr="H:\LOGOS\ALNS\2014\ALNS Large.jpg"/>
                    <pic:cNvPicPr/>
                  </pic:nvPicPr>
                  <pic:blipFill>
                    <a:blip r:embed="rId9" cstate="print">
                      <a:extLst>
                        <a:ext uri="{28A0092B-C50C-407E-A947-70E740481C1C}">
                          <a14:useLocalDpi xmlns:a14="http://schemas.microsoft.com/office/drawing/2010/main" val="0"/>
                        </a:ext>
                      </a:extLst>
                    </a:blip>
                    <a:stretch>
                      <a:fillRect/>
                    </a:stretch>
                  </pic:blipFill>
                  <pic:spPr bwMode="auto">
                    <a:xfrm>
                      <a:off x="0" y="0"/>
                      <a:ext cx="1952625" cy="4762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AB2E208" w14:textId="1B09A098" w:rsidR="00B7101A" w:rsidRDefault="00B7101A" w:rsidP="00442B5C">
      <w:pPr>
        <w:pStyle w:val="NoSpacing"/>
        <w:rPr>
          <w:b/>
        </w:rPr>
      </w:pPr>
    </w:p>
    <w:p w14:paraId="21937A97" w14:textId="77777777" w:rsidR="00B7101A" w:rsidRDefault="00B7101A" w:rsidP="00442B5C">
      <w:pPr>
        <w:pStyle w:val="NoSpacing"/>
        <w:rPr>
          <w:b/>
        </w:rPr>
      </w:pPr>
    </w:p>
    <w:p w14:paraId="53075091" w14:textId="77777777" w:rsidR="005529BC" w:rsidRDefault="005529BC" w:rsidP="00442B5C">
      <w:pPr>
        <w:pStyle w:val="NoSpacing"/>
        <w:rPr>
          <w:b/>
        </w:rPr>
      </w:pPr>
    </w:p>
    <w:p w14:paraId="1C0F6070" w14:textId="77777777" w:rsidR="005529BC" w:rsidRPr="00442B5C" w:rsidRDefault="005529BC" w:rsidP="005529BC">
      <w:pPr>
        <w:pStyle w:val="NoSpacing"/>
        <w:rPr>
          <w:b/>
        </w:rPr>
      </w:pPr>
      <w:r w:rsidRPr="00442B5C">
        <w:rPr>
          <w:b/>
        </w:rPr>
        <w:t>ADMIRAL LORD NELSON SCHOOL</w:t>
      </w:r>
    </w:p>
    <w:p w14:paraId="14F36010" w14:textId="77777777" w:rsidR="005529BC" w:rsidRPr="00442B5C" w:rsidRDefault="005529BC" w:rsidP="005529BC">
      <w:pPr>
        <w:pStyle w:val="NoSpacing"/>
        <w:rPr>
          <w:b/>
          <w:sz w:val="20"/>
          <w:szCs w:val="20"/>
        </w:rPr>
      </w:pPr>
      <w:r w:rsidRPr="00442B5C">
        <w:rPr>
          <w:b/>
          <w:sz w:val="20"/>
          <w:szCs w:val="20"/>
        </w:rPr>
        <w:t>DUNDAS LANE</w:t>
      </w:r>
    </w:p>
    <w:p w14:paraId="57B90234" w14:textId="77777777" w:rsidR="005529BC" w:rsidRPr="00442B5C" w:rsidRDefault="005529BC" w:rsidP="005529BC">
      <w:pPr>
        <w:pStyle w:val="NoSpacing"/>
        <w:rPr>
          <w:b/>
          <w:sz w:val="20"/>
          <w:szCs w:val="20"/>
        </w:rPr>
      </w:pPr>
      <w:r w:rsidRPr="00442B5C">
        <w:rPr>
          <w:b/>
          <w:sz w:val="20"/>
          <w:szCs w:val="20"/>
        </w:rPr>
        <w:t>PORTSMOUTH</w:t>
      </w:r>
    </w:p>
    <w:p w14:paraId="6F966E2A" w14:textId="77777777" w:rsidR="005529BC" w:rsidRPr="00442B5C" w:rsidRDefault="005529BC" w:rsidP="005529BC">
      <w:pPr>
        <w:pStyle w:val="NoSpacing"/>
        <w:rPr>
          <w:b/>
          <w:sz w:val="20"/>
          <w:szCs w:val="20"/>
        </w:rPr>
      </w:pPr>
      <w:r w:rsidRPr="00442B5C">
        <w:rPr>
          <w:b/>
          <w:sz w:val="20"/>
          <w:szCs w:val="20"/>
        </w:rPr>
        <w:t>PO3 5XT</w:t>
      </w:r>
    </w:p>
    <w:p w14:paraId="790D22F6" w14:textId="77777777" w:rsidR="005529BC" w:rsidRPr="00442B5C" w:rsidRDefault="005529BC" w:rsidP="005529BC">
      <w:pPr>
        <w:pStyle w:val="NoSpacing"/>
        <w:rPr>
          <w:b/>
          <w:sz w:val="20"/>
          <w:szCs w:val="20"/>
        </w:rPr>
      </w:pPr>
      <w:r w:rsidRPr="00442B5C">
        <w:rPr>
          <w:b/>
          <w:sz w:val="20"/>
          <w:szCs w:val="20"/>
        </w:rPr>
        <w:t>Tel: 023 9236 4536</w:t>
      </w:r>
    </w:p>
    <w:p w14:paraId="0803322E" w14:textId="5C30E068" w:rsidR="005529BC" w:rsidRPr="00442B5C" w:rsidRDefault="005529BC" w:rsidP="005529BC">
      <w:pPr>
        <w:pStyle w:val="NoSpacing"/>
        <w:rPr>
          <w:b/>
          <w:sz w:val="20"/>
          <w:szCs w:val="20"/>
        </w:rPr>
      </w:pPr>
      <w:r w:rsidRPr="00442B5C">
        <w:rPr>
          <w:b/>
          <w:sz w:val="20"/>
          <w:szCs w:val="20"/>
        </w:rPr>
        <w:t xml:space="preserve">Email: </w:t>
      </w:r>
      <w:hyperlink r:id="rId10" w:history="1">
        <w:r w:rsidR="004C7344" w:rsidRPr="00E76338">
          <w:rPr>
            <w:rStyle w:val="Hyperlink"/>
            <w:b/>
            <w:sz w:val="20"/>
            <w:szCs w:val="20"/>
          </w:rPr>
          <w:t>admin@alns.co.uk</w:t>
        </w:r>
      </w:hyperlink>
    </w:p>
    <w:p w14:paraId="7DA8B718" w14:textId="77777777" w:rsidR="005529BC" w:rsidRPr="00442B5C" w:rsidRDefault="005529BC" w:rsidP="005529BC">
      <w:pPr>
        <w:pStyle w:val="NoSpacing"/>
        <w:rPr>
          <w:b/>
          <w:sz w:val="20"/>
          <w:szCs w:val="20"/>
        </w:rPr>
      </w:pPr>
    </w:p>
    <w:p w14:paraId="7A6ECF19" w14:textId="1320F5A3" w:rsidR="00B7101A" w:rsidRDefault="005529BC" w:rsidP="00442B5C">
      <w:pPr>
        <w:pStyle w:val="NoSpacing"/>
        <w:rPr>
          <w:b/>
        </w:rPr>
      </w:pPr>
      <w:bookmarkStart w:id="0" w:name="_Hlk119400590"/>
      <w:r w:rsidRPr="00442B5C">
        <w:rPr>
          <w:b/>
          <w:sz w:val="20"/>
          <w:szCs w:val="20"/>
        </w:rPr>
        <w:t xml:space="preserve">Headteacher: </w:t>
      </w:r>
      <w:bookmarkEnd w:id="0"/>
      <w:r w:rsidR="009A281B">
        <w:rPr>
          <w:b/>
          <w:sz w:val="20"/>
          <w:szCs w:val="20"/>
        </w:rPr>
        <w:t>Chris Doherty</w:t>
      </w:r>
    </w:p>
    <w:p w14:paraId="79FBA457" w14:textId="013F83BA" w:rsidR="00CA05F2" w:rsidRDefault="00CA05F2" w:rsidP="00244F26">
      <w:pPr>
        <w:pStyle w:val="NoSpacing"/>
        <w:rPr>
          <w:b/>
          <w:sz w:val="40"/>
          <w:szCs w:val="28"/>
        </w:rPr>
      </w:pPr>
    </w:p>
    <w:p w14:paraId="16445ECD" w14:textId="1CB34478" w:rsidR="00BB2C95" w:rsidRDefault="00B574FE" w:rsidP="00B574FE">
      <w:pPr>
        <w:pStyle w:val="NoSpacing"/>
        <w:rPr>
          <w:rFonts w:cs="Tahoma"/>
          <w:b/>
          <w:color w:val="000000" w:themeColor="text1"/>
          <w:sz w:val="40"/>
          <w:szCs w:val="40"/>
          <w:bdr w:val="none" w:sz="0" w:space="0" w:color="auto" w:frame="1"/>
        </w:rPr>
      </w:pPr>
      <w:r>
        <w:rPr>
          <w:rFonts w:cs="Tahoma"/>
          <w:b/>
          <w:color w:val="000000" w:themeColor="text1"/>
          <w:sz w:val="40"/>
          <w:szCs w:val="40"/>
          <w:bdr w:val="none" w:sz="0" w:space="0" w:color="auto" w:frame="1"/>
        </w:rPr>
        <w:t>TEACHER OF ENGLISH</w:t>
      </w:r>
    </w:p>
    <w:p w14:paraId="5CCD7616" w14:textId="77777777" w:rsidR="00B574FE" w:rsidRDefault="00B574FE" w:rsidP="00B574FE">
      <w:pPr>
        <w:pStyle w:val="NoSpacing"/>
        <w:rPr>
          <w:rFonts w:cs="Tahoma"/>
          <w:b/>
          <w:color w:val="000000" w:themeColor="text1"/>
          <w:sz w:val="40"/>
          <w:szCs w:val="40"/>
          <w:bdr w:val="none" w:sz="0" w:space="0" w:color="auto" w:frame="1"/>
        </w:rPr>
      </w:pPr>
    </w:p>
    <w:p w14:paraId="1E26FE09" w14:textId="63082575" w:rsidR="00CA05F2" w:rsidRPr="00F12F38" w:rsidRDefault="00CA05F2" w:rsidP="00B574FE">
      <w:pPr>
        <w:pStyle w:val="NoSpacing"/>
        <w:rPr>
          <w:rFonts w:cs="Tahoma"/>
          <w:b/>
          <w:sz w:val="24"/>
          <w:szCs w:val="24"/>
        </w:rPr>
      </w:pPr>
      <w:r w:rsidRPr="00F12F38">
        <w:rPr>
          <w:rFonts w:cs="Tahoma"/>
          <w:b/>
          <w:sz w:val="24"/>
          <w:szCs w:val="24"/>
        </w:rPr>
        <w:t xml:space="preserve">Salary: </w:t>
      </w:r>
      <w:r w:rsidR="008416FF" w:rsidRPr="00F12F38">
        <w:rPr>
          <w:rFonts w:cs="Tahoma"/>
          <w:b/>
          <w:sz w:val="24"/>
          <w:szCs w:val="24"/>
        </w:rPr>
        <w:t>£</w:t>
      </w:r>
      <w:r w:rsidR="00462B5A">
        <w:rPr>
          <w:rFonts w:cs="Tahoma"/>
          <w:b/>
          <w:sz w:val="24"/>
          <w:szCs w:val="24"/>
        </w:rPr>
        <w:t>3</w:t>
      </w:r>
      <w:r w:rsidR="00BE53F3">
        <w:rPr>
          <w:rFonts w:cs="Tahoma"/>
          <w:b/>
          <w:sz w:val="24"/>
          <w:szCs w:val="24"/>
        </w:rPr>
        <w:t>1</w:t>
      </w:r>
      <w:r w:rsidR="00462B5A">
        <w:rPr>
          <w:rFonts w:cs="Tahoma"/>
          <w:b/>
          <w:sz w:val="24"/>
          <w:szCs w:val="24"/>
        </w:rPr>
        <w:t>,</w:t>
      </w:r>
      <w:r w:rsidR="00BE53F3">
        <w:rPr>
          <w:rFonts w:cs="Tahoma"/>
          <w:b/>
          <w:sz w:val="24"/>
          <w:szCs w:val="24"/>
        </w:rPr>
        <w:t>650</w:t>
      </w:r>
      <w:r w:rsidR="00462B5A">
        <w:rPr>
          <w:rFonts w:cs="Tahoma"/>
          <w:b/>
          <w:sz w:val="24"/>
          <w:szCs w:val="24"/>
        </w:rPr>
        <w:t>-£</w:t>
      </w:r>
      <w:r w:rsidR="00BE53F3">
        <w:rPr>
          <w:rFonts w:cs="Tahoma"/>
          <w:b/>
          <w:sz w:val="24"/>
          <w:szCs w:val="24"/>
        </w:rPr>
        <w:t>49</w:t>
      </w:r>
      <w:r w:rsidR="00462B5A">
        <w:rPr>
          <w:rFonts w:cs="Tahoma"/>
          <w:b/>
          <w:sz w:val="24"/>
          <w:szCs w:val="24"/>
        </w:rPr>
        <w:t>,</w:t>
      </w:r>
      <w:r w:rsidR="00BE53F3">
        <w:rPr>
          <w:rFonts w:cs="Tahoma"/>
          <w:b/>
          <w:sz w:val="24"/>
          <w:szCs w:val="24"/>
        </w:rPr>
        <w:t>084</w:t>
      </w:r>
      <w:r w:rsidR="008416FF" w:rsidRPr="00F12F38">
        <w:rPr>
          <w:rFonts w:cs="Tahoma"/>
          <w:b/>
          <w:sz w:val="24"/>
          <w:szCs w:val="24"/>
        </w:rPr>
        <w:t xml:space="preserve"> </w:t>
      </w:r>
      <w:r w:rsidRPr="00F12F38">
        <w:rPr>
          <w:rFonts w:cs="Tahoma"/>
          <w:b/>
          <w:sz w:val="24"/>
          <w:szCs w:val="24"/>
        </w:rPr>
        <w:t>MPS/UPS (the role is suitable for an ECT)</w:t>
      </w:r>
    </w:p>
    <w:p w14:paraId="58EC5C56" w14:textId="77777777" w:rsidR="00CA05F2" w:rsidRPr="00F12F38" w:rsidRDefault="00CA05F2" w:rsidP="00B574FE">
      <w:pPr>
        <w:pStyle w:val="NoSpacing"/>
        <w:rPr>
          <w:rFonts w:cs="Tahoma"/>
          <w:b/>
          <w:sz w:val="24"/>
          <w:szCs w:val="24"/>
        </w:rPr>
      </w:pPr>
      <w:r w:rsidRPr="00F12F38">
        <w:rPr>
          <w:rFonts w:cs="Tahoma"/>
          <w:b/>
          <w:sz w:val="24"/>
          <w:szCs w:val="24"/>
        </w:rPr>
        <w:t>Contract: Permanent</w:t>
      </w:r>
    </w:p>
    <w:p w14:paraId="7E9F2A80" w14:textId="5B64FA99" w:rsidR="00CA05F2" w:rsidRPr="00F12F38" w:rsidRDefault="00CA05F2" w:rsidP="00B574FE">
      <w:pPr>
        <w:pStyle w:val="NoSpacing"/>
        <w:rPr>
          <w:rFonts w:cs="Tahoma"/>
          <w:b/>
          <w:sz w:val="24"/>
          <w:szCs w:val="24"/>
        </w:rPr>
      </w:pPr>
      <w:r w:rsidRPr="00F12F38">
        <w:rPr>
          <w:rFonts w:cs="Tahoma"/>
          <w:b/>
          <w:sz w:val="24"/>
          <w:szCs w:val="24"/>
        </w:rPr>
        <w:t xml:space="preserve">Start date: </w:t>
      </w:r>
      <w:r w:rsidR="00B93E2A">
        <w:rPr>
          <w:rFonts w:cs="Tahoma"/>
          <w:b/>
          <w:sz w:val="24"/>
          <w:szCs w:val="24"/>
        </w:rPr>
        <w:t>September</w:t>
      </w:r>
      <w:r w:rsidR="008739E1" w:rsidRPr="00F12F38">
        <w:rPr>
          <w:rFonts w:cs="Tahoma"/>
          <w:b/>
          <w:sz w:val="24"/>
          <w:szCs w:val="24"/>
        </w:rPr>
        <w:t xml:space="preserve"> 202</w:t>
      </w:r>
      <w:r w:rsidR="00BE53F3">
        <w:rPr>
          <w:rFonts w:cs="Tahoma"/>
          <w:b/>
          <w:sz w:val="24"/>
          <w:szCs w:val="24"/>
        </w:rPr>
        <w:t>5</w:t>
      </w:r>
    </w:p>
    <w:p w14:paraId="3B2E79D8" w14:textId="1BF4E0F9" w:rsidR="00CA05F2" w:rsidRPr="00F12F38" w:rsidRDefault="00CA05F2" w:rsidP="00B574FE">
      <w:pPr>
        <w:pStyle w:val="NoSpacing"/>
        <w:rPr>
          <w:rFonts w:cs="Tahoma"/>
          <w:b/>
          <w:sz w:val="24"/>
          <w:szCs w:val="24"/>
        </w:rPr>
      </w:pPr>
      <w:r w:rsidRPr="00F12F38">
        <w:rPr>
          <w:rFonts w:cs="Tahoma"/>
          <w:b/>
          <w:sz w:val="24"/>
          <w:szCs w:val="24"/>
        </w:rPr>
        <w:t xml:space="preserve">Closing date: Midday </w:t>
      </w:r>
      <w:r w:rsidR="0025149D">
        <w:rPr>
          <w:rFonts w:cs="Tahoma"/>
          <w:b/>
          <w:sz w:val="24"/>
          <w:szCs w:val="24"/>
        </w:rPr>
        <w:t xml:space="preserve">Friday </w:t>
      </w:r>
      <w:r w:rsidR="00BE53F3">
        <w:rPr>
          <w:rFonts w:cs="Tahoma"/>
          <w:b/>
          <w:sz w:val="24"/>
          <w:szCs w:val="24"/>
        </w:rPr>
        <w:t>18</w:t>
      </w:r>
      <w:r w:rsidR="00BE53F3" w:rsidRPr="00BE53F3">
        <w:rPr>
          <w:rFonts w:cs="Tahoma"/>
          <w:b/>
          <w:sz w:val="24"/>
          <w:szCs w:val="24"/>
          <w:vertAlign w:val="superscript"/>
        </w:rPr>
        <w:t>th</w:t>
      </w:r>
      <w:r w:rsidR="00BE53F3">
        <w:rPr>
          <w:rFonts w:cs="Tahoma"/>
          <w:b/>
          <w:sz w:val="24"/>
          <w:szCs w:val="24"/>
        </w:rPr>
        <w:t xml:space="preserve"> April 2025</w:t>
      </w:r>
    </w:p>
    <w:p w14:paraId="54D49548" w14:textId="19B6C31F" w:rsidR="00CA05F2" w:rsidRPr="00F12F38" w:rsidRDefault="00CA05F2" w:rsidP="00B574FE">
      <w:pPr>
        <w:pStyle w:val="NoSpacing"/>
        <w:rPr>
          <w:rFonts w:cs="Tahoma"/>
          <w:sz w:val="24"/>
          <w:szCs w:val="24"/>
          <w:bdr w:val="none" w:sz="0" w:space="0" w:color="auto" w:frame="1"/>
        </w:rPr>
      </w:pPr>
      <w:r w:rsidRPr="00F12F38">
        <w:rPr>
          <w:rFonts w:cs="Tahoma"/>
          <w:b/>
          <w:sz w:val="24"/>
          <w:szCs w:val="24"/>
        </w:rPr>
        <w:t xml:space="preserve">Interviews held:  </w:t>
      </w:r>
      <w:bookmarkStart w:id="1" w:name="_Hlk24457925"/>
      <w:r w:rsidRPr="00F12F38">
        <w:rPr>
          <w:rFonts w:cs="Tahoma"/>
          <w:b/>
          <w:sz w:val="24"/>
          <w:szCs w:val="24"/>
        </w:rPr>
        <w:t>As soon as possible after closing date</w:t>
      </w:r>
      <w:bookmarkEnd w:id="1"/>
    </w:p>
    <w:p w14:paraId="069D2BB0" w14:textId="77777777" w:rsidR="00734FD1" w:rsidRDefault="00734FD1" w:rsidP="00734FD1">
      <w:pPr>
        <w:pStyle w:val="NoSpacing"/>
        <w:rPr>
          <w:rFonts w:cs="Tahoma"/>
          <w:sz w:val="20"/>
          <w:bdr w:val="none" w:sz="0" w:space="0" w:color="auto" w:frame="1"/>
        </w:rPr>
      </w:pPr>
    </w:p>
    <w:p w14:paraId="56A1A3A7" w14:textId="3A7B4D5D" w:rsidR="00734FD1" w:rsidRPr="006F1E7D" w:rsidRDefault="00734FD1" w:rsidP="00734FD1">
      <w:pPr>
        <w:pStyle w:val="NoSpacing"/>
        <w:rPr>
          <w:lang w:eastAsia="en-GB"/>
        </w:rPr>
      </w:pPr>
      <w:r w:rsidRPr="00B7101A">
        <w:rPr>
          <w:rFonts w:cs="Tahoma"/>
          <w:sz w:val="20"/>
          <w:bdr w:val="none" w:sz="0" w:space="0" w:color="auto" w:frame="1"/>
        </w:rPr>
        <w:t>Always oversubscribed, we are expanding our school so that more local families can experience the excellent education offered here at Admiral Lord Nelson School for over two decades</w:t>
      </w:r>
      <w:r w:rsidR="007541E1">
        <w:rPr>
          <w:rFonts w:cs="Tahoma"/>
          <w:sz w:val="20"/>
          <w:bdr w:val="none" w:sz="0" w:space="0" w:color="auto" w:frame="1"/>
        </w:rPr>
        <w:t>.</w:t>
      </w:r>
      <w:r w:rsidRPr="006F1E7D">
        <w:rPr>
          <w:rFonts w:cs="Tahoma"/>
          <w:sz w:val="20"/>
          <w:szCs w:val="20"/>
          <w:bdr w:val="none" w:sz="0" w:space="0" w:color="auto" w:frame="1"/>
        </w:rPr>
        <w:t xml:space="preserve"> Therefore, </w:t>
      </w:r>
      <w:r w:rsidRPr="006F1E7D">
        <w:rPr>
          <w:color w:val="131313"/>
          <w:sz w:val="20"/>
          <w:szCs w:val="20"/>
          <w:bdr w:val="none" w:sz="0" w:space="0" w:color="auto" w:frame="1"/>
          <w:lang w:eastAsia="en-GB"/>
        </w:rPr>
        <w:t xml:space="preserve">we are seeking to appoint an enthusiastic </w:t>
      </w:r>
      <w:r>
        <w:rPr>
          <w:color w:val="131313"/>
          <w:sz w:val="20"/>
          <w:szCs w:val="20"/>
          <w:bdr w:val="none" w:sz="0" w:space="0" w:color="auto" w:frame="1"/>
          <w:lang w:eastAsia="en-GB"/>
        </w:rPr>
        <w:t>English</w:t>
      </w:r>
      <w:r w:rsidRPr="006F1E7D">
        <w:rPr>
          <w:color w:val="131313"/>
          <w:sz w:val="20"/>
          <w:szCs w:val="20"/>
          <w:bdr w:val="none" w:sz="0" w:space="0" w:color="auto" w:frame="1"/>
          <w:lang w:eastAsia="en-GB"/>
        </w:rPr>
        <w:t xml:space="preserve"> teacher who works well in a team.</w:t>
      </w:r>
      <w:r w:rsidRPr="006F1E7D">
        <w:rPr>
          <w:sz w:val="20"/>
          <w:szCs w:val="20"/>
          <w:lang w:eastAsia="en-GB"/>
        </w:rPr>
        <w:t xml:space="preserve"> We are looking for a specialist with strong subject knowledge, who quickly builds relationships with students and breaks down barriers to learning. </w:t>
      </w:r>
      <w:r w:rsidRPr="00B7101A">
        <w:rPr>
          <w:rFonts w:cs="Tahoma"/>
          <w:sz w:val="20"/>
        </w:rPr>
        <w:t>We want a teacher who inspires children to achieve their potential and loves to see their students experiencing the joy of success every day in their learning</w:t>
      </w:r>
      <w:r w:rsidR="004C7344">
        <w:rPr>
          <w:rFonts w:cs="Tahoma"/>
          <w:sz w:val="20"/>
        </w:rPr>
        <w:t xml:space="preserve"> and would welcome applicants from Early Career Teachers.</w:t>
      </w:r>
    </w:p>
    <w:p w14:paraId="121017A9" w14:textId="77777777" w:rsidR="00734FD1" w:rsidRPr="006F1E7D" w:rsidRDefault="00734FD1" w:rsidP="00734FD1">
      <w:pPr>
        <w:pStyle w:val="NoSpacing"/>
        <w:rPr>
          <w:sz w:val="18"/>
        </w:rPr>
      </w:pPr>
    </w:p>
    <w:p w14:paraId="0E6867A5" w14:textId="78BF07E3" w:rsidR="00734FD1" w:rsidRPr="006F1E7D" w:rsidRDefault="00734FD1" w:rsidP="00734FD1">
      <w:pPr>
        <w:pStyle w:val="NoSpacing"/>
        <w:rPr>
          <w:rFonts w:ascii="Times New Roman" w:hAnsi="Times New Roman" w:cs="Times New Roman"/>
          <w:sz w:val="20"/>
          <w:szCs w:val="24"/>
          <w:lang w:eastAsia="en-GB"/>
        </w:rPr>
      </w:pPr>
      <w:r w:rsidRPr="006F1E7D">
        <w:rPr>
          <w:sz w:val="20"/>
          <w:szCs w:val="24"/>
          <w:bdr w:val="none" w:sz="0" w:space="0" w:color="auto" w:frame="1"/>
          <w:shd w:val="clear" w:color="auto" w:fill="FFFFFF"/>
          <w:lang w:eastAsia="en-GB"/>
        </w:rPr>
        <w:t xml:space="preserve">Salterns Academy Trust is a learning community where every member of staff understands the difference they can make to our students’ outcomes, both academically and to their personal development. Our commitment to being a UNICEF Rights Respecting School is at the heart of our inclusive ethos and curriculum, with mutually respectful relationships forming the foundation of our happy, successful school. At Admiral Lord Nelson School, we work collegiately with our partner school, Trafalgar School in the pursuit of excellence in </w:t>
      </w:r>
      <w:r>
        <w:rPr>
          <w:sz w:val="20"/>
          <w:szCs w:val="24"/>
          <w:bdr w:val="none" w:sz="0" w:space="0" w:color="auto" w:frame="1"/>
          <w:shd w:val="clear" w:color="auto" w:fill="FFFFFF"/>
          <w:lang w:eastAsia="en-GB"/>
        </w:rPr>
        <w:t>English</w:t>
      </w:r>
      <w:r w:rsidRPr="006F1E7D">
        <w:rPr>
          <w:sz w:val="20"/>
          <w:szCs w:val="24"/>
          <w:bdr w:val="none" w:sz="0" w:space="0" w:color="auto" w:frame="1"/>
          <w:shd w:val="clear" w:color="auto" w:fill="FFFFFF"/>
          <w:lang w:eastAsia="en-GB"/>
        </w:rPr>
        <w:t xml:space="preserve"> education so that we are significantly improving the life chances of all our young people in Portsmouth. </w:t>
      </w:r>
    </w:p>
    <w:p w14:paraId="565CCFB9" w14:textId="77777777" w:rsidR="00734FD1" w:rsidRPr="00B7101A" w:rsidRDefault="00734FD1" w:rsidP="00734FD1">
      <w:pPr>
        <w:pStyle w:val="NoSpacing"/>
        <w:rPr>
          <w:rFonts w:cs="Tahoma"/>
          <w:sz w:val="20"/>
          <w:bdr w:val="none" w:sz="0" w:space="0" w:color="auto" w:frame="1"/>
          <w:shd w:val="clear" w:color="auto" w:fill="FFFFFF"/>
        </w:rPr>
      </w:pPr>
    </w:p>
    <w:p w14:paraId="4199E18C" w14:textId="77777777" w:rsidR="00734FD1" w:rsidRPr="00B7101A" w:rsidRDefault="00734FD1" w:rsidP="00734FD1">
      <w:pPr>
        <w:pStyle w:val="NoSpacing"/>
        <w:rPr>
          <w:rFonts w:cs="Tahoma"/>
          <w:sz w:val="20"/>
        </w:rPr>
      </w:pPr>
      <w:r w:rsidRPr="00B7101A">
        <w:rPr>
          <w:rFonts w:cs="Tahoma"/>
          <w:sz w:val="20"/>
          <w:bdr w:val="none" w:sz="0" w:space="0" w:color="auto" w:frame="1"/>
          <w:shd w:val="clear" w:color="auto" w:fill="FFFFFF"/>
        </w:rPr>
        <w:t xml:space="preserve">We have a national reputation for being a truly inclusive school with excellent standards and principled curriculum design, having a very high Ebacc entry. Our deep-rooted and longstanding commitment to being a UNICEF Rights Respecting School led to us being the only school invited to a garden party with all the Soccer Aid celebrities hosted by the Prime Minister at 10 Downing Street and we have recently been reaccredited with UNICEF RRS Gold </w:t>
      </w:r>
      <w:r>
        <w:rPr>
          <w:rFonts w:cs="Tahoma"/>
          <w:sz w:val="20"/>
          <w:bdr w:val="none" w:sz="0" w:space="0" w:color="auto" w:frame="1"/>
          <w:shd w:val="clear" w:color="auto" w:fill="FFFFFF"/>
        </w:rPr>
        <w:t>A</w:t>
      </w:r>
      <w:r w:rsidRPr="00B7101A">
        <w:rPr>
          <w:rFonts w:cs="Tahoma"/>
          <w:sz w:val="20"/>
          <w:bdr w:val="none" w:sz="0" w:space="0" w:color="auto" w:frame="1"/>
          <w:shd w:val="clear" w:color="auto" w:fill="FFFFFF"/>
        </w:rPr>
        <w:t xml:space="preserve">ward status in recognition of our ambassadorial work. We are equally passionate about promoting creativity across all aspects of our curriculum, for which we were the first school in England to hold a </w:t>
      </w:r>
      <w:r>
        <w:rPr>
          <w:rFonts w:cs="Tahoma"/>
          <w:sz w:val="20"/>
          <w:bdr w:val="none" w:sz="0" w:space="0" w:color="auto" w:frame="1"/>
          <w:shd w:val="clear" w:color="auto" w:fill="FFFFFF"/>
        </w:rPr>
        <w:t>Triple</w:t>
      </w:r>
      <w:r w:rsidRPr="00B7101A">
        <w:rPr>
          <w:rFonts w:cs="Tahoma"/>
          <w:sz w:val="20"/>
          <w:bdr w:val="none" w:sz="0" w:space="0" w:color="auto" w:frame="1"/>
          <w:shd w:val="clear" w:color="auto" w:fill="FFFFFF"/>
        </w:rPr>
        <w:t xml:space="preserve"> Artsmark Platinum </w:t>
      </w:r>
      <w:r>
        <w:rPr>
          <w:rFonts w:cs="Tahoma"/>
          <w:sz w:val="20"/>
          <w:bdr w:val="none" w:sz="0" w:space="0" w:color="auto" w:frame="1"/>
          <w:shd w:val="clear" w:color="auto" w:fill="FFFFFF"/>
        </w:rPr>
        <w:t>A</w:t>
      </w:r>
      <w:r w:rsidRPr="00B7101A">
        <w:rPr>
          <w:rFonts w:cs="Tahoma"/>
          <w:sz w:val="20"/>
          <w:bdr w:val="none" w:sz="0" w:space="0" w:color="auto" w:frame="1"/>
          <w:shd w:val="clear" w:color="auto" w:fill="FFFFFF"/>
        </w:rPr>
        <w:t xml:space="preserve">ward and </w:t>
      </w:r>
      <w:r>
        <w:rPr>
          <w:rFonts w:cs="Tahoma"/>
          <w:sz w:val="20"/>
          <w:bdr w:val="none" w:sz="0" w:space="0" w:color="auto" w:frame="1"/>
          <w:shd w:val="clear" w:color="auto" w:fill="FFFFFF"/>
        </w:rPr>
        <w:t>were</w:t>
      </w:r>
      <w:r w:rsidRPr="00B7101A">
        <w:rPr>
          <w:rFonts w:cs="Tahoma"/>
          <w:sz w:val="20"/>
          <w:bdr w:val="none" w:sz="0" w:space="0" w:color="auto" w:frame="1"/>
          <w:shd w:val="clear" w:color="auto" w:fill="FFFFFF"/>
        </w:rPr>
        <w:t xml:space="preserve"> designated the TES Creative School of the Year for 2019.</w:t>
      </w:r>
      <w:r w:rsidRPr="00B7101A">
        <w:rPr>
          <w:rFonts w:cs="Tahoma"/>
          <w:sz w:val="20"/>
        </w:rPr>
        <w:t> This is a genuinely exciting school to be part of, morally driven by our core values of Inclusivity, Wellbeing and High Expectations; we really do value our staff and place the voice of our incredible students at the heart of all we do!</w:t>
      </w:r>
    </w:p>
    <w:p w14:paraId="476E7C92" w14:textId="77777777" w:rsidR="00734FD1" w:rsidRPr="00B7101A" w:rsidRDefault="00734FD1" w:rsidP="00734FD1">
      <w:pPr>
        <w:pStyle w:val="NoSpacing"/>
        <w:rPr>
          <w:rFonts w:cs="Tahoma"/>
          <w:sz w:val="20"/>
        </w:rPr>
      </w:pPr>
    </w:p>
    <w:p w14:paraId="74ADB62B" w14:textId="68647F7E" w:rsidR="00734FD1" w:rsidRPr="00B7101A" w:rsidRDefault="00734FD1" w:rsidP="00734FD1">
      <w:pPr>
        <w:pStyle w:val="NoSpacing"/>
        <w:rPr>
          <w:rFonts w:cs="Tahoma"/>
          <w:sz w:val="20"/>
          <w:bdr w:val="none" w:sz="0" w:space="0" w:color="auto" w:frame="1"/>
        </w:rPr>
      </w:pPr>
      <w:r>
        <w:rPr>
          <w:rFonts w:cs="Tahoma"/>
          <w:sz w:val="20"/>
          <w:bdr w:val="none" w:sz="0" w:space="0" w:color="auto" w:frame="1"/>
        </w:rPr>
        <w:t>English</w:t>
      </w:r>
      <w:r w:rsidRPr="00B7101A">
        <w:rPr>
          <w:rFonts w:cs="Tahoma"/>
          <w:sz w:val="20"/>
          <w:bdr w:val="none" w:sz="0" w:space="0" w:color="auto" w:frame="1"/>
        </w:rPr>
        <w:t xml:space="preserve"> is one of most highly regarded subject areas at Admiral Lord Nelson School, in which students are </w:t>
      </w:r>
      <w:r>
        <w:rPr>
          <w:rFonts w:cs="Tahoma"/>
          <w:sz w:val="20"/>
          <w:bdr w:val="none" w:sz="0" w:space="0" w:color="auto" w:frame="1"/>
        </w:rPr>
        <w:t xml:space="preserve">very </w:t>
      </w:r>
      <w:r w:rsidRPr="00B7101A">
        <w:rPr>
          <w:rFonts w:cs="Tahoma"/>
          <w:sz w:val="20"/>
          <w:bdr w:val="none" w:sz="0" w:space="0" w:color="auto" w:frame="1"/>
        </w:rPr>
        <w:t>successful in terms of exam performance, enjoyment of their learning and preparation for their future lives. It is a department which is extremely well-led</w:t>
      </w:r>
      <w:r w:rsidR="009F0C85">
        <w:rPr>
          <w:rFonts w:cs="Tahoma"/>
          <w:sz w:val="20"/>
          <w:bdr w:val="none" w:sz="0" w:space="0" w:color="auto" w:frame="1"/>
        </w:rPr>
        <w:t xml:space="preserve"> by the Trust Director of English</w:t>
      </w:r>
      <w:r w:rsidRPr="00B7101A">
        <w:rPr>
          <w:rFonts w:cs="Tahoma"/>
          <w:sz w:val="20"/>
          <w:bdr w:val="none" w:sz="0" w:space="0" w:color="auto" w:frame="1"/>
        </w:rPr>
        <w:t xml:space="preserve">, ably supported by an excellent team of TLR post-holders. You will be joining a well-established, </w:t>
      </w:r>
      <w:r>
        <w:rPr>
          <w:rFonts w:cs="Tahoma"/>
          <w:sz w:val="20"/>
          <w:bdr w:val="none" w:sz="0" w:space="0" w:color="auto" w:frame="1"/>
        </w:rPr>
        <w:t xml:space="preserve">creative, </w:t>
      </w:r>
      <w:r w:rsidRPr="00B7101A">
        <w:rPr>
          <w:rFonts w:cs="Tahoma"/>
          <w:sz w:val="20"/>
          <w:bdr w:val="none" w:sz="0" w:space="0" w:color="auto" w:frame="1"/>
        </w:rPr>
        <w:t>research</w:t>
      </w:r>
      <w:r>
        <w:rPr>
          <w:rFonts w:cs="Tahoma"/>
          <w:sz w:val="20"/>
          <w:bdr w:val="none" w:sz="0" w:space="0" w:color="auto" w:frame="1"/>
        </w:rPr>
        <w:t>-</w:t>
      </w:r>
      <w:r w:rsidRPr="00B7101A">
        <w:rPr>
          <w:rFonts w:cs="Tahoma"/>
          <w:sz w:val="20"/>
          <w:bdr w:val="none" w:sz="0" w:space="0" w:color="auto" w:frame="1"/>
        </w:rPr>
        <w:t xml:space="preserve">driven </w:t>
      </w:r>
      <w:r>
        <w:rPr>
          <w:rFonts w:cs="Tahoma"/>
          <w:sz w:val="20"/>
          <w:bdr w:val="none" w:sz="0" w:space="0" w:color="auto" w:frame="1"/>
        </w:rPr>
        <w:t>English</w:t>
      </w:r>
      <w:r w:rsidRPr="00B7101A">
        <w:rPr>
          <w:rFonts w:cs="Tahoma"/>
          <w:sz w:val="20"/>
          <w:bdr w:val="none" w:sz="0" w:space="0" w:color="auto" w:frame="1"/>
        </w:rPr>
        <w:t xml:space="preserve"> department and become part of an innovative team of teachers who enjoy </w:t>
      </w:r>
      <w:r w:rsidRPr="00B7101A">
        <w:rPr>
          <w:rFonts w:cs="Tahoma"/>
          <w:sz w:val="20"/>
        </w:rPr>
        <w:t xml:space="preserve">working together to create shared resources. Reducing </w:t>
      </w:r>
      <w:r w:rsidRPr="00B7101A">
        <w:rPr>
          <w:rFonts w:cs="Tahoma"/>
          <w:sz w:val="20"/>
        </w:rPr>
        <w:lastRenderedPageBreak/>
        <w:t>unnecessary workload is a key focus for our school and t</w:t>
      </w:r>
      <w:r w:rsidRPr="00B7101A">
        <w:rPr>
          <w:rFonts w:cs="Tahoma"/>
          <w:sz w:val="20"/>
          <w:bdr w:val="none" w:sz="0" w:space="0" w:color="auto" w:frame="1"/>
        </w:rPr>
        <w:t>his is reflected in our feedback policy, which is effective and time efficient, promoting student progress without over</w:t>
      </w:r>
      <w:r>
        <w:rPr>
          <w:rFonts w:cs="Tahoma"/>
          <w:sz w:val="20"/>
          <w:bdr w:val="none" w:sz="0" w:space="0" w:color="auto" w:frame="1"/>
        </w:rPr>
        <w:t>-</w:t>
      </w:r>
      <w:r w:rsidRPr="00B7101A">
        <w:rPr>
          <w:rFonts w:cs="Tahoma"/>
          <w:sz w:val="20"/>
          <w:bdr w:val="none" w:sz="0" w:space="0" w:color="auto" w:frame="1"/>
        </w:rPr>
        <w:t>burdening staff</w:t>
      </w:r>
      <w:r>
        <w:rPr>
          <w:rFonts w:cs="Tahoma"/>
          <w:sz w:val="20"/>
          <w:bdr w:val="none" w:sz="0" w:space="0" w:color="auto" w:frame="1"/>
        </w:rPr>
        <w:t>. English</w:t>
      </w:r>
      <w:r w:rsidRPr="00B7101A">
        <w:rPr>
          <w:rFonts w:cs="Tahoma"/>
          <w:sz w:val="20"/>
          <w:bdr w:val="none" w:sz="0" w:space="0" w:color="auto" w:frame="1"/>
        </w:rPr>
        <w:t xml:space="preserve"> classroom</w:t>
      </w:r>
      <w:r>
        <w:rPr>
          <w:rFonts w:cs="Tahoma"/>
          <w:sz w:val="20"/>
          <w:bdr w:val="none" w:sz="0" w:space="0" w:color="auto" w:frame="1"/>
        </w:rPr>
        <w:t>s are visually engaging and inspiring,</w:t>
      </w:r>
      <w:r w:rsidRPr="00B7101A">
        <w:rPr>
          <w:rFonts w:cs="Tahoma"/>
          <w:sz w:val="20"/>
          <w:bdr w:val="none" w:sz="0" w:space="0" w:color="auto" w:frame="1"/>
        </w:rPr>
        <w:t xml:space="preserve"> </w:t>
      </w:r>
      <w:r>
        <w:rPr>
          <w:rFonts w:cs="Tahoma"/>
          <w:sz w:val="20"/>
          <w:bdr w:val="none" w:sz="0" w:space="0" w:color="auto" w:frame="1"/>
        </w:rPr>
        <w:t xml:space="preserve">and are </w:t>
      </w:r>
      <w:r w:rsidRPr="00B7101A">
        <w:rPr>
          <w:rFonts w:cs="Tahoma"/>
          <w:sz w:val="20"/>
          <w:bdr w:val="none" w:sz="0" w:space="0" w:color="auto" w:frame="1"/>
        </w:rPr>
        <w:t>well-equipped</w:t>
      </w:r>
      <w:r>
        <w:rPr>
          <w:rFonts w:cs="Tahoma"/>
          <w:sz w:val="20"/>
          <w:bdr w:val="none" w:sz="0" w:space="0" w:color="auto" w:frame="1"/>
        </w:rPr>
        <w:t>,</w:t>
      </w:r>
      <w:r w:rsidRPr="00B7101A">
        <w:rPr>
          <w:rFonts w:cs="Tahoma"/>
          <w:sz w:val="20"/>
          <w:bdr w:val="none" w:sz="0" w:space="0" w:color="auto" w:frame="1"/>
        </w:rPr>
        <w:t xml:space="preserve"> including access to a visualiser</w:t>
      </w:r>
      <w:r w:rsidR="007541E1">
        <w:rPr>
          <w:rFonts w:cs="Tahoma"/>
          <w:sz w:val="20"/>
          <w:bdr w:val="none" w:sz="0" w:space="0" w:color="auto" w:frame="1"/>
        </w:rPr>
        <w:t xml:space="preserve"> and </w:t>
      </w:r>
      <w:r w:rsidRPr="00B7101A">
        <w:rPr>
          <w:rFonts w:cs="Tahoma"/>
          <w:sz w:val="20"/>
          <w:bdr w:val="none" w:sz="0" w:space="0" w:color="auto" w:frame="1"/>
        </w:rPr>
        <w:t>interactive whiteboard</w:t>
      </w:r>
      <w:r>
        <w:rPr>
          <w:rFonts w:cs="Tahoma"/>
          <w:sz w:val="20"/>
          <w:bdr w:val="none" w:sz="0" w:space="0" w:color="auto" w:frame="1"/>
        </w:rPr>
        <w:t>s.</w:t>
      </w:r>
    </w:p>
    <w:p w14:paraId="47327440" w14:textId="77777777" w:rsidR="00734FD1" w:rsidRPr="00B7101A" w:rsidRDefault="00734FD1" w:rsidP="00734FD1">
      <w:pPr>
        <w:pStyle w:val="NoSpacing"/>
        <w:rPr>
          <w:rFonts w:cs="Tahoma"/>
          <w:sz w:val="20"/>
          <w:bdr w:val="none" w:sz="0" w:space="0" w:color="auto" w:frame="1"/>
        </w:rPr>
      </w:pPr>
    </w:p>
    <w:p w14:paraId="75A292FD" w14:textId="31B19D5F" w:rsidR="00734FD1" w:rsidRDefault="00734FD1" w:rsidP="00734FD1">
      <w:pPr>
        <w:pStyle w:val="NoSpacing"/>
        <w:rPr>
          <w:rFonts w:cs="Tahoma"/>
          <w:sz w:val="20"/>
        </w:rPr>
      </w:pPr>
      <w:r w:rsidRPr="00B7101A">
        <w:rPr>
          <w:rFonts w:cs="Tahoma"/>
          <w:sz w:val="20"/>
        </w:rPr>
        <w:t xml:space="preserve">Sharing good practice is commonplace amongst all departments in our school and our professional learning programme will give you the chance to really think about what makes for great teaching and learning. We pride ourselves on helping great teachers become the best they can be no matter where they are in their career.  </w:t>
      </w:r>
      <w:r>
        <w:rPr>
          <w:rFonts w:cs="Tahoma"/>
          <w:sz w:val="20"/>
        </w:rPr>
        <w:t>ECTs/</w:t>
      </w:r>
      <w:r w:rsidRPr="00B7101A">
        <w:rPr>
          <w:rFonts w:cs="Tahoma"/>
          <w:sz w:val="20"/>
          <w:bdr w:val="none" w:sz="0" w:space="0" w:color="auto" w:frame="1"/>
        </w:rPr>
        <w:t>NQTs with the potential to become outstanding practitioners will be offered a full induction process and on-going professional development.</w:t>
      </w:r>
      <w:r w:rsidRPr="00B7101A">
        <w:rPr>
          <w:rFonts w:cs="Tahoma"/>
          <w:sz w:val="20"/>
        </w:rPr>
        <w:t xml:space="preserve"> If you are ambitious and looking to take the next step</w:t>
      </w:r>
      <w:r>
        <w:rPr>
          <w:rFonts w:cs="Tahoma"/>
          <w:sz w:val="20"/>
        </w:rPr>
        <w:t>,</w:t>
      </w:r>
      <w:r w:rsidRPr="00B7101A">
        <w:rPr>
          <w:rFonts w:cs="Tahoma"/>
          <w:sz w:val="20"/>
        </w:rPr>
        <w:t xml:space="preserve"> we will invest in your development and offer career progression for those who aspire to be become middle leaders or senior leaders of the future. </w:t>
      </w:r>
    </w:p>
    <w:p w14:paraId="78EDE8A5" w14:textId="77777777" w:rsidR="00734FD1" w:rsidRDefault="00734FD1" w:rsidP="00734FD1">
      <w:pPr>
        <w:pStyle w:val="NoSpacing"/>
        <w:rPr>
          <w:rFonts w:cs="Tahoma"/>
          <w:sz w:val="20"/>
        </w:rPr>
      </w:pPr>
    </w:p>
    <w:p w14:paraId="5A030224" w14:textId="2C7EFD17" w:rsidR="00734FD1" w:rsidRDefault="00734FD1" w:rsidP="00734FD1">
      <w:pPr>
        <w:rPr>
          <w:sz w:val="20"/>
          <w:szCs w:val="20"/>
        </w:rPr>
      </w:pPr>
      <w:bookmarkStart w:id="2" w:name="_Hlk24457948"/>
      <w:r w:rsidRPr="00560E33">
        <w:rPr>
          <w:sz w:val="20"/>
          <w:szCs w:val="20"/>
        </w:rPr>
        <w:t>Salterns</w:t>
      </w:r>
      <w:r>
        <w:rPr>
          <w:sz w:val="20"/>
          <w:szCs w:val="20"/>
        </w:rPr>
        <w:t xml:space="preserve"> Academy Trust is committed to safeguarding and promoting the welfare of children and young people and expects all staff and volunteers to share this commitment.  </w:t>
      </w:r>
      <w:r w:rsidRPr="00892FA6">
        <w:rPr>
          <w:b/>
          <w:sz w:val="20"/>
          <w:szCs w:val="20"/>
        </w:rPr>
        <w:t xml:space="preserve">Early applications are encouraged and we </w:t>
      </w:r>
      <w:r>
        <w:rPr>
          <w:b/>
          <w:sz w:val="20"/>
          <w:szCs w:val="20"/>
        </w:rPr>
        <w:t>reserve</w:t>
      </w:r>
      <w:r w:rsidRPr="00892FA6">
        <w:rPr>
          <w:b/>
          <w:sz w:val="20"/>
          <w:szCs w:val="20"/>
        </w:rPr>
        <w:t xml:space="preserve"> the right to close the vacancy if a suitable candidate is found.</w:t>
      </w:r>
      <w:r>
        <w:rPr>
          <w:sz w:val="20"/>
          <w:szCs w:val="20"/>
        </w:rPr>
        <w:t xml:space="preserve"> We will ensure that all our recruitment and selection practices reflect this commitment.  All successful candidates will be subject to Disclosure and Barring checks along with other relevant employment checks.</w:t>
      </w:r>
      <w:bookmarkEnd w:id="2"/>
    </w:p>
    <w:p w14:paraId="6460CFB0" w14:textId="77777777" w:rsidR="00734FD1" w:rsidRDefault="00734FD1" w:rsidP="00734FD1">
      <w:pPr>
        <w:pStyle w:val="NoSpacing"/>
        <w:rPr>
          <w:rFonts w:cs="Tahoma"/>
          <w:sz w:val="20"/>
          <w:bdr w:val="none" w:sz="0" w:space="0" w:color="auto" w:frame="1"/>
        </w:rPr>
      </w:pPr>
    </w:p>
    <w:p w14:paraId="68F9088B" w14:textId="2342D34A" w:rsidR="00734FD1" w:rsidRDefault="00734FD1" w:rsidP="00734FD1">
      <w:pPr>
        <w:pStyle w:val="NoSpacing"/>
        <w:rPr>
          <w:rFonts w:cs="Tahoma"/>
          <w:sz w:val="20"/>
          <w:szCs w:val="20"/>
          <w:bdr w:val="none" w:sz="0" w:space="0" w:color="auto" w:frame="1"/>
          <w:shd w:val="clear" w:color="auto" w:fill="FFFFFF"/>
        </w:rPr>
      </w:pPr>
      <w:r w:rsidRPr="00B7101A">
        <w:rPr>
          <w:rFonts w:cs="Tahoma"/>
          <w:sz w:val="20"/>
          <w:bdr w:val="none" w:sz="0" w:space="0" w:color="auto" w:frame="1"/>
        </w:rPr>
        <w:t>If you are interested in joining our amazing team of staff, we’d love to hear from you! Informal visits from those who are interested in finding out more about the role are welcomed.  We look forward to discussing what unique skills you could bring to the role and how we could help support you in the next steps of your career.</w:t>
      </w:r>
      <w:r>
        <w:rPr>
          <w:rFonts w:cs="Tahoma"/>
          <w:sz w:val="20"/>
          <w:bdr w:val="none" w:sz="0" w:space="0" w:color="auto" w:frame="1"/>
        </w:rPr>
        <w:t xml:space="preserve"> </w:t>
      </w:r>
      <w:r>
        <w:rPr>
          <w:rFonts w:cs="Tahoma"/>
          <w:sz w:val="20"/>
          <w:szCs w:val="20"/>
          <w:bdr w:val="none" w:sz="0" w:space="0" w:color="auto" w:frame="1"/>
          <w:shd w:val="clear" w:color="auto" w:fill="FFFFFF"/>
        </w:rPr>
        <w:t>P</w:t>
      </w:r>
      <w:r w:rsidRPr="003138D1">
        <w:rPr>
          <w:rFonts w:cs="Tahoma"/>
          <w:sz w:val="20"/>
          <w:szCs w:val="20"/>
          <w:bdr w:val="none" w:sz="0" w:space="0" w:color="auto" w:frame="1"/>
          <w:shd w:val="clear" w:color="auto" w:fill="FFFFFF"/>
        </w:rPr>
        <w:t xml:space="preserve">lease contact our </w:t>
      </w:r>
      <w:r w:rsidR="007C7B14">
        <w:rPr>
          <w:rFonts w:cs="Tahoma"/>
          <w:sz w:val="20"/>
          <w:szCs w:val="20"/>
          <w:bdr w:val="none" w:sz="0" w:space="0" w:color="auto" w:frame="1"/>
          <w:shd w:val="clear" w:color="auto" w:fill="FFFFFF"/>
        </w:rPr>
        <w:t>Trust</w:t>
      </w:r>
      <w:r w:rsidRPr="003138D1">
        <w:rPr>
          <w:rFonts w:cs="Tahoma"/>
          <w:sz w:val="20"/>
          <w:szCs w:val="20"/>
          <w:bdr w:val="none" w:sz="0" w:space="0" w:color="auto" w:frame="1"/>
          <w:shd w:val="clear" w:color="auto" w:fill="FFFFFF"/>
        </w:rPr>
        <w:t xml:space="preserve"> Director</w:t>
      </w:r>
      <w:r w:rsidR="007C7B14">
        <w:rPr>
          <w:rFonts w:cs="Tahoma"/>
          <w:sz w:val="20"/>
          <w:szCs w:val="20"/>
          <w:bdr w:val="none" w:sz="0" w:space="0" w:color="auto" w:frame="1"/>
          <w:shd w:val="clear" w:color="auto" w:fill="FFFFFF"/>
        </w:rPr>
        <w:t xml:space="preserve"> of English</w:t>
      </w:r>
      <w:r w:rsidRPr="003138D1">
        <w:rPr>
          <w:rFonts w:cs="Tahoma"/>
          <w:sz w:val="20"/>
          <w:szCs w:val="20"/>
          <w:bdr w:val="none" w:sz="0" w:space="0" w:color="auto" w:frame="1"/>
          <w:shd w:val="clear" w:color="auto" w:fill="FFFFFF"/>
        </w:rPr>
        <w:t xml:space="preserve">, </w:t>
      </w:r>
      <w:r>
        <w:rPr>
          <w:rFonts w:cs="Tahoma"/>
          <w:sz w:val="20"/>
          <w:szCs w:val="20"/>
          <w:bdr w:val="none" w:sz="0" w:space="0" w:color="auto" w:frame="1"/>
          <w:shd w:val="clear" w:color="auto" w:fill="FFFFFF"/>
        </w:rPr>
        <w:t xml:space="preserve">Catherine Green, via email: </w:t>
      </w:r>
      <w:hyperlink r:id="rId11" w:history="1">
        <w:r w:rsidRPr="002339E9">
          <w:rPr>
            <w:rStyle w:val="Hyperlink"/>
            <w:rFonts w:cs="Tahoma"/>
            <w:sz w:val="20"/>
            <w:szCs w:val="20"/>
            <w:bdr w:val="none" w:sz="0" w:space="0" w:color="auto" w:frame="1"/>
            <w:shd w:val="clear" w:color="auto" w:fill="FFFFFF"/>
          </w:rPr>
          <w:t>cgreen@alns.co.uk</w:t>
        </w:r>
      </w:hyperlink>
      <w:r>
        <w:rPr>
          <w:rFonts w:cs="Tahoma"/>
          <w:sz w:val="20"/>
          <w:szCs w:val="20"/>
          <w:bdr w:val="none" w:sz="0" w:space="0" w:color="auto" w:frame="1"/>
          <w:shd w:val="clear" w:color="auto" w:fill="FFFFFF"/>
        </w:rPr>
        <w:t xml:space="preserve"> </w:t>
      </w:r>
      <w:r w:rsidRPr="003138D1">
        <w:rPr>
          <w:rFonts w:cs="Tahoma"/>
          <w:sz w:val="20"/>
          <w:szCs w:val="20"/>
          <w:bdr w:val="none" w:sz="0" w:space="0" w:color="auto" w:frame="1"/>
          <w:shd w:val="clear" w:color="auto" w:fill="FFFFFF"/>
        </w:rPr>
        <w:t>to arrange an informal visit</w:t>
      </w:r>
      <w:r>
        <w:rPr>
          <w:rFonts w:cs="Tahoma"/>
          <w:sz w:val="20"/>
          <w:szCs w:val="20"/>
          <w:bdr w:val="none" w:sz="0" w:space="0" w:color="auto" w:frame="1"/>
          <w:shd w:val="clear" w:color="auto" w:fill="FFFFFF"/>
        </w:rPr>
        <w:t>.</w:t>
      </w:r>
    </w:p>
    <w:p w14:paraId="34C9A074" w14:textId="77777777" w:rsidR="00734FD1" w:rsidRDefault="00734FD1" w:rsidP="00734FD1">
      <w:pPr>
        <w:pStyle w:val="NoSpacing"/>
        <w:rPr>
          <w:rFonts w:cs="Tahoma"/>
          <w:sz w:val="20"/>
          <w:bdr w:val="none" w:sz="0" w:space="0" w:color="auto" w:frame="1"/>
        </w:rPr>
      </w:pPr>
    </w:p>
    <w:p w14:paraId="361D4175" w14:textId="6B0D306E" w:rsidR="00734FD1" w:rsidRPr="003138D1" w:rsidRDefault="00734FD1" w:rsidP="00734FD1">
      <w:pPr>
        <w:pStyle w:val="NoSpacing"/>
        <w:rPr>
          <w:rFonts w:cs="Tahoma"/>
          <w:sz w:val="20"/>
          <w:szCs w:val="20"/>
        </w:rPr>
      </w:pPr>
      <w:r>
        <w:rPr>
          <w:rFonts w:cs="Tahoma"/>
          <w:sz w:val="20"/>
          <w:szCs w:val="20"/>
        </w:rPr>
        <w:t>Alternatively, candidates can apply for this post by returning a completed application form</w:t>
      </w:r>
      <w:r>
        <w:rPr>
          <w:rStyle w:val="Strong"/>
          <w:rFonts w:cs="Tahoma"/>
          <w:b w:val="0"/>
          <w:sz w:val="20"/>
          <w:szCs w:val="20"/>
          <w:bdr w:val="none" w:sz="0" w:space="0" w:color="auto" w:frame="1"/>
          <w:shd w:val="clear" w:color="auto" w:fill="FFFFFF"/>
        </w:rPr>
        <w:t xml:space="preserve">, </w:t>
      </w:r>
      <w:r w:rsidRPr="006B2E20">
        <w:rPr>
          <w:rStyle w:val="Strong"/>
          <w:rFonts w:cs="Tahoma"/>
          <w:b w:val="0"/>
          <w:sz w:val="20"/>
          <w:szCs w:val="20"/>
          <w:bdr w:val="none" w:sz="0" w:space="0" w:color="auto" w:frame="1"/>
          <w:shd w:val="clear" w:color="auto" w:fill="FFFFFF"/>
        </w:rPr>
        <w:t xml:space="preserve">found on the school website </w:t>
      </w:r>
      <w:hyperlink r:id="rId12" w:history="1">
        <w:r w:rsidRPr="003138D1">
          <w:rPr>
            <w:rStyle w:val="Hyperlink"/>
            <w:rFonts w:cs="Tahoma"/>
            <w:color w:val="auto"/>
            <w:sz w:val="20"/>
            <w:szCs w:val="20"/>
            <w:bdr w:val="none" w:sz="0" w:space="0" w:color="auto" w:frame="1"/>
            <w:shd w:val="clear" w:color="auto" w:fill="FFFFFF"/>
          </w:rPr>
          <w:t>www.alns.co.uk</w:t>
        </w:r>
      </w:hyperlink>
      <w:r>
        <w:rPr>
          <w:rStyle w:val="Hyperlink"/>
          <w:rFonts w:cs="Tahoma"/>
          <w:color w:val="auto"/>
          <w:sz w:val="20"/>
          <w:szCs w:val="20"/>
          <w:bdr w:val="none" w:sz="0" w:space="0" w:color="auto" w:frame="1"/>
          <w:shd w:val="clear" w:color="auto" w:fill="FFFFFF"/>
        </w:rPr>
        <w:t xml:space="preserve">, </w:t>
      </w:r>
      <w:r>
        <w:rPr>
          <w:rFonts w:cs="Tahoma"/>
          <w:sz w:val="20"/>
          <w:szCs w:val="20"/>
        </w:rPr>
        <w:t>together with a letter of application (maximum 2 sides of A4) by midday on</w:t>
      </w:r>
      <w:r w:rsidR="0025149D">
        <w:rPr>
          <w:rFonts w:cs="Tahoma"/>
          <w:sz w:val="20"/>
          <w:szCs w:val="20"/>
        </w:rPr>
        <w:t xml:space="preserve"> Friday </w:t>
      </w:r>
      <w:r w:rsidR="00BE53F3">
        <w:rPr>
          <w:rFonts w:cs="Tahoma"/>
          <w:sz w:val="20"/>
          <w:szCs w:val="20"/>
        </w:rPr>
        <w:t>18</w:t>
      </w:r>
      <w:r w:rsidR="00BE53F3" w:rsidRPr="00BE53F3">
        <w:rPr>
          <w:rFonts w:cs="Tahoma"/>
          <w:sz w:val="20"/>
          <w:szCs w:val="20"/>
          <w:vertAlign w:val="superscript"/>
        </w:rPr>
        <w:t>th</w:t>
      </w:r>
      <w:r w:rsidR="00BE53F3">
        <w:rPr>
          <w:rFonts w:cs="Tahoma"/>
          <w:sz w:val="20"/>
          <w:szCs w:val="20"/>
        </w:rPr>
        <w:t xml:space="preserve"> April</w:t>
      </w:r>
      <w:r w:rsidR="0025149D">
        <w:rPr>
          <w:rFonts w:cs="Tahoma"/>
          <w:sz w:val="20"/>
          <w:szCs w:val="20"/>
        </w:rPr>
        <w:t xml:space="preserve"> 202</w:t>
      </w:r>
      <w:r w:rsidR="00BE53F3">
        <w:rPr>
          <w:rFonts w:cs="Tahoma"/>
          <w:sz w:val="20"/>
          <w:szCs w:val="20"/>
        </w:rPr>
        <w:t xml:space="preserve">5 </w:t>
      </w:r>
      <w:r>
        <w:rPr>
          <w:rFonts w:cs="Tahoma"/>
          <w:sz w:val="20"/>
          <w:szCs w:val="20"/>
        </w:rPr>
        <w:t xml:space="preserve">Candidates should send their completed application to </w:t>
      </w:r>
      <w:hyperlink r:id="rId13" w:history="1">
        <w:r w:rsidRPr="00F10EE2">
          <w:rPr>
            <w:rStyle w:val="Hyperlink"/>
            <w:rFonts w:cs="Tahoma"/>
            <w:sz w:val="20"/>
            <w:szCs w:val="20"/>
          </w:rPr>
          <w:t>recruitment@alns.co.uk</w:t>
        </w:r>
      </w:hyperlink>
      <w:r>
        <w:rPr>
          <w:rFonts w:cs="Tahoma"/>
          <w:sz w:val="20"/>
          <w:szCs w:val="20"/>
        </w:rPr>
        <w:t xml:space="preserve"> </w:t>
      </w:r>
    </w:p>
    <w:p w14:paraId="1B64EBA4" w14:textId="77777777" w:rsidR="00734FD1" w:rsidRDefault="00734FD1" w:rsidP="00734FD1">
      <w:pPr>
        <w:pStyle w:val="NoSpacing"/>
        <w:rPr>
          <w:rFonts w:cs="Tahoma"/>
          <w:sz w:val="20"/>
          <w:szCs w:val="20"/>
        </w:rPr>
      </w:pPr>
    </w:p>
    <w:p w14:paraId="09B0A6A8" w14:textId="77777777" w:rsidR="00734FD1" w:rsidRDefault="00734FD1" w:rsidP="00734FD1">
      <w:pPr>
        <w:pStyle w:val="NoSpacing"/>
        <w:rPr>
          <w:rFonts w:cs="Tahoma"/>
          <w:sz w:val="20"/>
          <w:szCs w:val="20"/>
        </w:rPr>
      </w:pPr>
      <w:r>
        <w:rPr>
          <w:rFonts w:cs="Tahoma"/>
          <w:sz w:val="20"/>
          <w:szCs w:val="20"/>
        </w:rPr>
        <w:t xml:space="preserve">Please include in your letter: </w:t>
      </w:r>
    </w:p>
    <w:p w14:paraId="58F637B9" w14:textId="77777777" w:rsidR="00734FD1" w:rsidRDefault="00734FD1" w:rsidP="00734FD1">
      <w:pPr>
        <w:pStyle w:val="NoSpacing"/>
        <w:rPr>
          <w:rFonts w:cs="Tahoma"/>
          <w:sz w:val="20"/>
          <w:szCs w:val="20"/>
        </w:rPr>
      </w:pPr>
    </w:p>
    <w:p w14:paraId="78C492FD" w14:textId="77777777" w:rsidR="00734FD1" w:rsidRDefault="00734FD1" w:rsidP="00734FD1">
      <w:pPr>
        <w:pStyle w:val="NoSpacing"/>
        <w:numPr>
          <w:ilvl w:val="0"/>
          <w:numId w:val="1"/>
        </w:numPr>
        <w:rPr>
          <w:rFonts w:cs="Tahoma"/>
          <w:sz w:val="20"/>
          <w:szCs w:val="20"/>
        </w:rPr>
      </w:pPr>
      <w:r>
        <w:rPr>
          <w:rFonts w:cs="Tahoma"/>
          <w:sz w:val="20"/>
          <w:szCs w:val="20"/>
        </w:rPr>
        <w:t>What attracts you to the post.</w:t>
      </w:r>
    </w:p>
    <w:p w14:paraId="2847EB7F" w14:textId="77777777" w:rsidR="00734FD1" w:rsidRDefault="00734FD1" w:rsidP="00734FD1">
      <w:pPr>
        <w:pStyle w:val="NoSpacing"/>
        <w:numPr>
          <w:ilvl w:val="0"/>
          <w:numId w:val="1"/>
        </w:numPr>
        <w:rPr>
          <w:rFonts w:cs="Tahoma"/>
          <w:sz w:val="20"/>
          <w:szCs w:val="20"/>
        </w:rPr>
      </w:pPr>
      <w:r>
        <w:rPr>
          <w:rFonts w:cs="Tahoma"/>
          <w:sz w:val="20"/>
          <w:szCs w:val="20"/>
        </w:rPr>
        <w:t>Previous experience and skills that will help you undertake this role.</w:t>
      </w:r>
    </w:p>
    <w:p w14:paraId="6A223D14" w14:textId="77777777" w:rsidR="00734FD1" w:rsidRDefault="00734FD1" w:rsidP="00734FD1">
      <w:pPr>
        <w:pStyle w:val="NoSpacing"/>
        <w:numPr>
          <w:ilvl w:val="0"/>
          <w:numId w:val="1"/>
        </w:numPr>
        <w:rPr>
          <w:rFonts w:cs="Tahoma"/>
          <w:sz w:val="20"/>
          <w:szCs w:val="20"/>
        </w:rPr>
      </w:pPr>
      <w:r>
        <w:rPr>
          <w:rFonts w:cs="Tahoma"/>
          <w:sz w:val="20"/>
          <w:szCs w:val="20"/>
        </w:rPr>
        <w:t xml:space="preserve">What you consider to be the key features of an engaging and stimulating 11-16 curriculum. </w:t>
      </w:r>
    </w:p>
    <w:p w14:paraId="3E8E0F38" w14:textId="77777777" w:rsidR="00734FD1" w:rsidRPr="003138D1" w:rsidRDefault="00734FD1" w:rsidP="00734FD1">
      <w:pPr>
        <w:pStyle w:val="NoSpacing"/>
        <w:rPr>
          <w:rFonts w:cs="Tahoma"/>
          <w:sz w:val="20"/>
          <w:szCs w:val="20"/>
        </w:rPr>
      </w:pPr>
    </w:p>
    <w:p w14:paraId="1EA2FBE1" w14:textId="77777777" w:rsidR="00773943" w:rsidRPr="00244F26" w:rsidRDefault="00773943" w:rsidP="00773943">
      <w:pPr>
        <w:pStyle w:val="NoSpacing"/>
        <w:rPr>
          <w:rFonts w:ascii="Arial" w:hAnsi="Arial" w:cs="Arial"/>
          <w:i/>
          <w:iCs/>
          <w:sz w:val="16"/>
          <w:szCs w:val="16"/>
        </w:rPr>
      </w:pPr>
      <w:r w:rsidRPr="00244F26">
        <w:rPr>
          <w:rFonts w:ascii="Arial" w:hAnsi="Arial" w:cs="Arial"/>
          <w:i/>
          <w:iCs/>
          <w:sz w:val="16"/>
          <w:szCs w:val="16"/>
        </w:rPr>
        <w:t xml:space="preserve">Some forms of employment, occupations and professions are exempted from the Rehabilitation of Offenders Act 1974. </w:t>
      </w:r>
    </w:p>
    <w:p w14:paraId="6DA5A7B3" w14:textId="77777777" w:rsidR="00773943" w:rsidRPr="00244F26" w:rsidRDefault="00773943" w:rsidP="00773943">
      <w:pPr>
        <w:pStyle w:val="NoSpacing"/>
        <w:rPr>
          <w:rFonts w:ascii="Arial" w:hAnsi="Arial" w:cs="Arial"/>
          <w:i/>
          <w:iCs/>
          <w:sz w:val="16"/>
          <w:szCs w:val="16"/>
        </w:rPr>
      </w:pPr>
    </w:p>
    <w:p w14:paraId="071F6A61" w14:textId="77777777" w:rsidR="00773943" w:rsidRPr="00244F26" w:rsidRDefault="00773943" w:rsidP="00773943">
      <w:pPr>
        <w:pStyle w:val="NoSpacing"/>
        <w:rPr>
          <w:rFonts w:ascii="Arial" w:hAnsi="Arial" w:cs="Arial"/>
          <w:i/>
          <w:iCs/>
          <w:sz w:val="16"/>
          <w:szCs w:val="16"/>
        </w:rPr>
      </w:pPr>
      <w:r w:rsidRPr="00244F26">
        <w:rPr>
          <w:rFonts w:ascii="Arial" w:hAnsi="Arial" w:cs="Arial"/>
          <w:i/>
          <w:iCs/>
          <w:sz w:val="16"/>
          <w:szCs w:val="16"/>
        </w:rPr>
        <w:t xml:space="preserve">Working within a School is exempted from the Rehabilitation of Offenders Act 1974. </w:t>
      </w:r>
    </w:p>
    <w:p w14:paraId="5B40B186" w14:textId="77777777" w:rsidR="00773943" w:rsidRPr="00244F26" w:rsidRDefault="00773943" w:rsidP="00773943">
      <w:pPr>
        <w:pStyle w:val="NoSpacing"/>
        <w:rPr>
          <w:rFonts w:ascii="Arial" w:hAnsi="Arial" w:cs="Arial"/>
          <w:i/>
          <w:iCs/>
          <w:sz w:val="16"/>
          <w:szCs w:val="16"/>
        </w:rPr>
      </w:pPr>
    </w:p>
    <w:p w14:paraId="5BE75AEA" w14:textId="77777777" w:rsidR="00773943" w:rsidRPr="00244F26" w:rsidRDefault="00773943" w:rsidP="00773943">
      <w:pPr>
        <w:pStyle w:val="NoSpacing"/>
        <w:rPr>
          <w:rFonts w:ascii="Arial" w:hAnsi="Arial" w:cs="Arial"/>
          <w:i/>
          <w:iCs/>
          <w:sz w:val="16"/>
          <w:szCs w:val="16"/>
        </w:rPr>
      </w:pPr>
      <w:r w:rsidRPr="00244F26">
        <w:rPr>
          <w:rFonts w:ascii="Arial" w:hAnsi="Arial" w:cs="Arial"/>
          <w:i/>
          <w:iCs/>
          <w:sz w:val="16"/>
          <w:szCs w:val="16"/>
        </w:rPr>
        <w:t>You are applying for a role that is eligible for an enhanced DBS check and access to the barred list and if shortlisted for interview you will be required to complete the relevant self-declaration and disclosure form and taking into account the offences that are protected or filtered declare:</w:t>
      </w:r>
    </w:p>
    <w:p w14:paraId="559798CD" w14:textId="77777777" w:rsidR="00773943" w:rsidRPr="00244F26" w:rsidRDefault="00773943" w:rsidP="00773943">
      <w:pPr>
        <w:pStyle w:val="NoSpacing"/>
        <w:numPr>
          <w:ilvl w:val="0"/>
          <w:numId w:val="2"/>
        </w:numPr>
        <w:rPr>
          <w:rFonts w:ascii="Arial" w:hAnsi="Arial" w:cs="Arial"/>
          <w:i/>
          <w:iCs/>
          <w:sz w:val="16"/>
          <w:szCs w:val="16"/>
        </w:rPr>
      </w:pPr>
      <w:r w:rsidRPr="00244F26">
        <w:rPr>
          <w:rFonts w:ascii="Arial" w:hAnsi="Arial" w:cs="Arial"/>
          <w:i/>
          <w:iCs/>
          <w:sz w:val="16"/>
          <w:szCs w:val="16"/>
        </w:rPr>
        <w:t>All unspent convictions and conditional cautions.</w:t>
      </w:r>
    </w:p>
    <w:p w14:paraId="33CDC97D" w14:textId="77777777" w:rsidR="00773943" w:rsidRPr="00244F26" w:rsidRDefault="00773943" w:rsidP="00773943">
      <w:pPr>
        <w:pStyle w:val="NoSpacing"/>
        <w:numPr>
          <w:ilvl w:val="0"/>
          <w:numId w:val="2"/>
        </w:numPr>
        <w:rPr>
          <w:rFonts w:ascii="Arial" w:hAnsi="Arial" w:cs="Arial"/>
          <w:i/>
          <w:iCs/>
          <w:sz w:val="16"/>
          <w:szCs w:val="16"/>
        </w:rPr>
      </w:pPr>
      <w:r w:rsidRPr="00244F26">
        <w:rPr>
          <w:rFonts w:ascii="Arial" w:hAnsi="Arial" w:cs="Arial"/>
          <w:i/>
          <w:iCs/>
          <w:sz w:val="16"/>
          <w:szCs w:val="16"/>
        </w:rPr>
        <w:t xml:space="preserve">All spent convictions and adult cautions that are not protected (i.e. that are not filtered out) as defined by the Rehabilitation of Offenders Act 1974 (Exceptions) Order 1975 (as amended in 2020).   </w:t>
      </w:r>
    </w:p>
    <w:p w14:paraId="78B79227" w14:textId="77777777" w:rsidR="00773943" w:rsidRPr="00244F26" w:rsidRDefault="00773943" w:rsidP="00773943">
      <w:pPr>
        <w:pStyle w:val="NoSpacing"/>
        <w:numPr>
          <w:ilvl w:val="0"/>
          <w:numId w:val="2"/>
        </w:numPr>
        <w:rPr>
          <w:rFonts w:ascii="Arial" w:hAnsi="Arial" w:cs="Arial"/>
          <w:i/>
          <w:iCs/>
          <w:sz w:val="16"/>
          <w:szCs w:val="16"/>
        </w:rPr>
      </w:pPr>
      <w:r w:rsidRPr="00244F26">
        <w:rPr>
          <w:rFonts w:ascii="Arial" w:hAnsi="Arial" w:cs="Arial"/>
          <w:i/>
          <w:iCs/>
          <w:sz w:val="16"/>
          <w:szCs w:val="16"/>
        </w:rPr>
        <w:t>If you have been barred from working with Children and/or Adults at risk.</w:t>
      </w:r>
    </w:p>
    <w:p w14:paraId="356EE8E4" w14:textId="77777777" w:rsidR="00773943" w:rsidRPr="00244F26" w:rsidRDefault="00773943" w:rsidP="00773943">
      <w:pPr>
        <w:pStyle w:val="NoSpacing"/>
        <w:rPr>
          <w:rFonts w:ascii="Arial" w:hAnsi="Arial" w:cs="Arial"/>
          <w:i/>
          <w:iCs/>
          <w:sz w:val="16"/>
          <w:szCs w:val="16"/>
        </w:rPr>
      </w:pPr>
    </w:p>
    <w:p w14:paraId="7AE93D14" w14:textId="77777777" w:rsidR="00773943" w:rsidRPr="00244F26" w:rsidRDefault="00773943" w:rsidP="00773943">
      <w:pPr>
        <w:pStyle w:val="NoSpacing"/>
        <w:rPr>
          <w:rFonts w:ascii="Arial" w:eastAsia="Times New Roman" w:hAnsi="Arial" w:cs="Arial"/>
          <w:i/>
          <w:iCs/>
          <w:sz w:val="16"/>
          <w:szCs w:val="16"/>
        </w:rPr>
      </w:pPr>
      <w:r w:rsidRPr="00244F26">
        <w:rPr>
          <w:rFonts w:ascii="Arial" w:hAnsi="Arial" w:cs="Arial"/>
          <w:i/>
          <w:iCs/>
          <w:sz w:val="16"/>
          <w:szCs w:val="16"/>
        </w:rPr>
        <w:t>The DBS check will reveal both spent and unspent convictions, cautions, reprimands and final warnings, and any other information held by local police that’s considered relevant to the role. Any information that is “protected” under the Rehabilitation of Offenders Act 1974 (Exceptions) Order 1975 will not appear on a DBS certificate.</w:t>
      </w:r>
    </w:p>
    <w:p w14:paraId="60D928B1" w14:textId="77777777" w:rsidR="00773943" w:rsidRPr="00244F26" w:rsidRDefault="00773943" w:rsidP="00773943">
      <w:pPr>
        <w:pStyle w:val="NoSpacing"/>
        <w:rPr>
          <w:rFonts w:ascii="Arial" w:hAnsi="Arial" w:cs="Arial"/>
          <w:i/>
          <w:iCs/>
          <w:sz w:val="16"/>
          <w:szCs w:val="16"/>
        </w:rPr>
      </w:pPr>
      <w:r w:rsidRPr="00244F26">
        <w:rPr>
          <w:rFonts w:ascii="Arial" w:hAnsi="Arial" w:cs="Arial"/>
          <w:i/>
          <w:iCs/>
          <w:sz w:val="16"/>
          <w:szCs w:val="16"/>
        </w:rPr>
        <w:t>The successful candidate will then be asked to complete an application for the relevant Disclosure and Barring Service check or if subscribed to the update service provide the necessary details to allow a check to be made.</w:t>
      </w:r>
    </w:p>
    <w:p w14:paraId="05FAF508" w14:textId="77777777" w:rsidR="00773943" w:rsidRPr="00244F26" w:rsidRDefault="00773943" w:rsidP="00773943">
      <w:pPr>
        <w:pStyle w:val="NoSpacing"/>
        <w:rPr>
          <w:rFonts w:ascii="Arial" w:hAnsi="Arial" w:cs="Arial"/>
          <w:i/>
          <w:iCs/>
          <w:sz w:val="16"/>
          <w:szCs w:val="16"/>
        </w:rPr>
      </w:pPr>
    </w:p>
    <w:p w14:paraId="0796E882" w14:textId="77777777" w:rsidR="00773943" w:rsidRPr="00244F26" w:rsidRDefault="00773943" w:rsidP="00773943">
      <w:pPr>
        <w:pStyle w:val="NoSpacing"/>
        <w:rPr>
          <w:rFonts w:ascii="Arial" w:hAnsi="Arial" w:cs="Arial"/>
          <w:i/>
          <w:iCs/>
          <w:sz w:val="16"/>
          <w:szCs w:val="16"/>
        </w:rPr>
      </w:pPr>
      <w:r w:rsidRPr="00244F26">
        <w:rPr>
          <w:rFonts w:ascii="Arial" w:hAnsi="Arial" w:cs="Arial"/>
          <w:i/>
          <w:iCs/>
          <w:sz w:val="16"/>
          <w:szCs w:val="16"/>
        </w:rPr>
        <w:t>The amendments to the Rehabilitation of Offenders Act 1974 (Exceptions) Order 1975 (2013 and 2020) provides that when applying for certain jobs and activities, certain convictions and cautions are considered ‘protected’. This means that they do not need to be disclosed to employers, and if they are disclosed, employers cannot take them into account.</w:t>
      </w:r>
    </w:p>
    <w:p w14:paraId="43628A55" w14:textId="77777777" w:rsidR="00773943" w:rsidRPr="00244F26" w:rsidRDefault="00773943" w:rsidP="00773943">
      <w:pPr>
        <w:pStyle w:val="NoSpacing"/>
        <w:rPr>
          <w:rFonts w:ascii="Arial" w:hAnsi="Arial" w:cs="Arial"/>
          <w:i/>
          <w:iCs/>
          <w:sz w:val="16"/>
          <w:szCs w:val="16"/>
        </w:rPr>
      </w:pPr>
      <w:r w:rsidRPr="00244F26">
        <w:rPr>
          <w:rFonts w:ascii="Arial" w:hAnsi="Arial" w:cs="Arial"/>
          <w:i/>
          <w:iCs/>
          <w:sz w:val="16"/>
          <w:szCs w:val="16"/>
        </w:rPr>
        <w:t>Guidance about whether a conviction or caution should be disclosed can be found on the Ministry of Justice website.</w:t>
      </w:r>
    </w:p>
    <w:p w14:paraId="3661C72E" w14:textId="77777777" w:rsidR="00773943" w:rsidRPr="00244F26" w:rsidRDefault="00773943" w:rsidP="00773943">
      <w:pPr>
        <w:pStyle w:val="NoSpacing"/>
        <w:rPr>
          <w:rFonts w:ascii="Arial" w:hAnsi="Arial" w:cs="Arial"/>
          <w:i/>
          <w:iCs/>
          <w:sz w:val="16"/>
          <w:szCs w:val="16"/>
        </w:rPr>
      </w:pPr>
      <w:hyperlink r:id="rId14" w:history="1">
        <w:r w:rsidRPr="00244F26">
          <w:rPr>
            <w:rStyle w:val="Hyperlink"/>
            <w:rFonts w:ascii="Arial" w:hAnsi="Arial" w:cs="Arial"/>
            <w:i/>
            <w:iCs/>
            <w:color w:val="auto"/>
            <w:sz w:val="16"/>
            <w:szCs w:val="16"/>
          </w:rPr>
          <w:t>Guidance on the Rehabilitation of Offenders Act 1974 and the Exceptions Order 1975 - GOV.UK (www.gov.uk)</w:t>
        </w:r>
      </w:hyperlink>
    </w:p>
    <w:p w14:paraId="6023038E" w14:textId="77777777" w:rsidR="00773943" w:rsidRPr="00244F26" w:rsidRDefault="00773943" w:rsidP="00773943">
      <w:pPr>
        <w:pStyle w:val="NoSpacing"/>
        <w:rPr>
          <w:rFonts w:ascii="Arial" w:hAnsi="Arial" w:cs="Arial"/>
          <w:i/>
          <w:iCs/>
          <w:sz w:val="16"/>
          <w:szCs w:val="16"/>
        </w:rPr>
      </w:pPr>
    </w:p>
    <w:p w14:paraId="3A4C423E" w14:textId="77777777" w:rsidR="00773943" w:rsidRPr="00244F26" w:rsidRDefault="00773943" w:rsidP="00773943">
      <w:pPr>
        <w:pStyle w:val="NoSpacing"/>
        <w:rPr>
          <w:rFonts w:ascii="Arial" w:hAnsi="Arial" w:cs="Arial"/>
          <w:i/>
          <w:iCs/>
          <w:sz w:val="16"/>
          <w:szCs w:val="16"/>
        </w:rPr>
      </w:pPr>
      <w:r w:rsidRPr="00244F26">
        <w:rPr>
          <w:rFonts w:ascii="Arial" w:hAnsi="Arial" w:cs="Arial"/>
          <w:i/>
          <w:iCs/>
          <w:sz w:val="16"/>
          <w:szCs w:val="16"/>
        </w:rPr>
        <w:t>The filtering rules were updated on 28 November 2020 as follows:</w:t>
      </w:r>
    </w:p>
    <w:p w14:paraId="1A960E55" w14:textId="77777777" w:rsidR="00773943" w:rsidRDefault="00773943" w:rsidP="00773943">
      <w:pPr>
        <w:pStyle w:val="NoSpacing"/>
        <w:numPr>
          <w:ilvl w:val="0"/>
          <w:numId w:val="3"/>
        </w:numPr>
        <w:rPr>
          <w:rFonts w:ascii="Arial" w:hAnsi="Arial" w:cs="Arial"/>
          <w:i/>
          <w:iCs/>
          <w:sz w:val="16"/>
          <w:szCs w:val="16"/>
        </w:rPr>
      </w:pPr>
      <w:r w:rsidRPr="002954F9">
        <w:rPr>
          <w:rFonts w:ascii="Arial" w:hAnsi="Arial" w:cs="Arial"/>
          <w:i/>
          <w:iCs/>
          <w:sz w:val="16"/>
          <w:szCs w:val="16"/>
        </w:rPr>
        <w:t>warnings, reprimands and youth cautions will no longer be automatically disclosed on a DBS certificate</w:t>
      </w:r>
    </w:p>
    <w:p w14:paraId="757CC077" w14:textId="396D4C24" w:rsidR="005529BC" w:rsidRPr="00F12F38" w:rsidRDefault="00773943" w:rsidP="00992BA3">
      <w:pPr>
        <w:pStyle w:val="NoSpacing"/>
        <w:numPr>
          <w:ilvl w:val="0"/>
          <w:numId w:val="3"/>
        </w:numPr>
        <w:rPr>
          <w:sz w:val="20"/>
          <w:szCs w:val="20"/>
        </w:rPr>
      </w:pPr>
      <w:r w:rsidRPr="00F12F38">
        <w:rPr>
          <w:rFonts w:ascii="Arial" w:hAnsi="Arial" w:cs="Arial"/>
          <w:i/>
          <w:iCs/>
          <w:sz w:val="16"/>
          <w:szCs w:val="16"/>
        </w:rPr>
        <w:t>the multiple conviction rule has been removed, meaning that if an individual has more than one conviction, regardless of offence type or time passed, each conviction will be considered against the remaining rules individually, rather than all being automatically disclosed</w:t>
      </w:r>
    </w:p>
    <w:sectPr w:rsidR="005529BC" w:rsidRPr="00F12F38" w:rsidSect="00B7101A">
      <w:headerReference w:type="default" r:id="rId15"/>
      <w:footerReference w:type="default" r:id="rId16"/>
      <w:pgSz w:w="11906" w:h="16838"/>
      <w:pgMar w:top="142" w:right="282"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187F3B9" w14:textId="77777777" w:rsidR="00682EE6" w:rsidRDefault="00682EE6" w:rsidP="00826ECF">
      <w:r>
        <w:separator/>
      </w:r>
    </w:p>
  </w:endnote>
  <w:endnote w:type="continuationSeparator" w:id="0">
    <w:p w14:paraId="0E528991" w14:textId="77777777" w:rsidR="00682EE6" w:rsidRDefault="00682EE6" w:rsidP="00826E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519E30" w14:textId="77777777" w:rsidR="00682EE6" w:rsidRDefault="00682EE6">
    <w:pPr>
      <w:pStyle w:val="Footer"/>
    </w:pPr>
    <w:r>
      <w:rPr>
        <w:noProof/>
        <w:lang w:val="en-US"/>
      </w:rPr>
      <w:drawing>
        <wp:anchor distT="0" distB="0" distL="114300" distR="114300" simplePos="0" relativeHeight="251658239" behindDoc="1" locked="0" layoutInCell="1" allowOverlap="1" wp14:anchorId="6816ACD1" wp14:editId="48F0C669">
          <wp:simplePos x="0" y="0"/>
          <wp:positionH relativeFrom="margin">
            <wp:posOffset>-238125</wp:posOffset>
          </wp:positionH>
          <wp:positionV relativeFrom="page">
            <wp:posOffset>9810750</wp:posOffset>
          </wp:positionV>
          <wp:extent cx="6667500" cy="787400"/>
          <wp:effectExtent l="0" t="0" r="0" b="0"/>
          <wp:wrapTight wrapText="bothSides">
            <wp:wrapPolygon edited="0">
              <wp:start x="0" y="0"/>
              <wp:lineTo x="0" y="20903"/>
              <wp:lineTo x="21538" y="20903"/>
              <wp:lineTo x="21538" y="0"/>
              <wp:lineTo x="0" y="0"/>
            </wp:wrapPolygon>
          </wp:wrapTight>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ttom.jpg"/>
                  <pic:cNvPicPr/>
                </pic:nvPicPr>
                <pic:blipFill>
                  <a:blip r:embed="rId1">
                    <a:extLst>
                      <a:ext uri="{28A0092B-C50C-407E-A947-70E740481C1C}">
                        <a14:useLocalDpi xmlns:a14="http://schemas.microsoft.com/office/drawing/2010/main" val="0"/>
                      </a:ext>
                    </a:extLst>
                  </a:blip>
                  <a:stretch>
                    <a:fillRect/>
                  </a:stretch>
                </pic:blipFill>
                <pic:spPr>
                  <a:xfrm>
                    <a:off x="0" y="0"/>
                    <a:ext cx="6667500" cy="78740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5950384" w14:textId="77777777" w:rsidR="00682EE6" w:rsidRDefault="00682EE6" w:rsidP="00826ECF">
      <w:r>
        <w:separator/>
      </w:r>
    </w:p>
  </w:footnote>
  <w:footnote w:type="continuationSeparator" w:id="0">
    <w:p w14:paraId="635DF03F" w14:textId="77777777" w:rsidR="00682EE6" w:rsidRDefault="00682EE6" w:rsidP="00826EC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EB0D6F" w14:textId="77777777" w:rsidR="00682EE6" w:rsidRDefault="00682EE6" w:rsidP="00442B5C">
    <w:pPr>
      <w:pStyle w:val="Header"/>
      <w:jc w:val="right"/>
    </w:pPr>
    <w:r>
      <w:rPr>
        <w:noProof/>
        <w:lang w:val="en-US"/>
      </w:rPr>
      <mc:AlternateContent>
        <mc:Choice Requires="wps">
          <w:drawing>
            <wp:anchor distT="0" distB="0" distL="114300" distR="114300" simplePos="0" relativeHeight="251668480" behindDoc="0" locked="0" layoutInCell="1" allowOverlap="1" wp14:anchorId="6780ED66" wp14:editId="58203ED1">
              <wp:simplePos x="0" y="0"/>
              <wp:positionH relativeFrom="leftMargin">
                <wp:posOffset>0</wp:posOffset>
              </wp:positionH>
              <wp:positionV relativeFrom="paragraph">
                <wp:posOffset>-449580</wp:posOffset>
              </wp:positionV>
              <wp:extent cx="466725" cy="10601325"/>
              <wp:effectExtent l="0" t="0" r="28575" b="28575"/>
              <wp:wrapNone/>
              <wp:docPr id="1" name="Rectangle 1"/>
              <wp:cNvGraphicFramePr/>
              <a:graphic xmlns:a="http://schemas.openxmlformats.org/drawingml/2006/main">
                <a:graphicData uri="http://schemas.microsoft.com/office/word/2010/wordprocessingShape">
                  <wps:wsp>
                    <wps:cNvSpPr/>
                    <wps:spPr>
                      <a:xfrm>
                        <a:off x="0" y="0"/>
                        <a:ext cx="466725" cy="10601325"/>
                      </a:xfrm>
                      <a:prstGeom prst="rect">
                        <a:avLst/>
                      </a:prstGeom>
                      <a:solidFill>
                        <a:srgbClr val="6E429A"/>
                      </a:solidFill>
                      <a:ln>
                        <a:solidFill>
                          <a:srgbClr val="7030A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50B6037" id="Rectangle 1" o:spid="_x0000_s1026" style="position:absolute;margin-left:0;margin-top:-35.4pt;width:36.75pt;height:834.75pt;z-index:251668480;visibility:visible;mso-wrap-style:square;mso-width-percent:0;mso-height-percent:0;mso-wrap-distance-left:9pt;mso-wrap-distance-top:0;mso-wrap-distance-right:9pt;mso-wrap-distance-bottom:0;mso-position-horizontal:absolute;mso-position-horizontal-relative:left-margin-area;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" fillcolor="#6e429a" strokecolor="#7030a0" strokeweight="1pt">
              <w10:wrap anchorx="margin"/>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DE78D7"/>
    <w:multiLevelType w:val="hybridMultilevel"/>
    <w:tmpl w:val="2668D7A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 w15:restartNumberingAfterBreak="0">
    <w:nsid w:val="07CC5A9C"/>
    <w:multiLevelType w:val="hybridMultilevel"/>
    <w:tmpl w:val="C4962D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85953B4"/>
    <w:multiLevelType w:val="hybridMultilevel"/>
    <w:tmpl w:val="D4D69EC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E9F0412"/>
    <w:multiLevelType w:val="multilevel"/>
    <w:tmpl w:val="BECE9B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9687E12"/>
    <w:multiLevelType w:val="multilevel"/>
    <w:tmpl w:val="7F60E8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AB60539"/>
    <w:multiLevelType w:val="hybridMultilevel"/>
    <w:tmpl w:val="FC8074F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6" w15:restartNumberingAfterBreak="0">
    <w:nsid w:val="4392760D"/>
    <w:multiLevelType w:val="hybridMultilevel"/>
    <w:tmpl w:val="41D280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D075DBA"/>
    <w:multiLevelType w:val="multilevel"/>
    <w:tmpl w:val="EF0E91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7ADA448F"/>
    <w:multiLevelType w:val="hybridMultilevel"/>
    <w:tmpl w:val="A50C35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514347570">
    <w:abstractNumId w:val="2"/>
  </w:num>
  <w:num w:numId="2" w16cid:durableId="517350813">
    <w:abstractNumId w:val="5"/>
  </w:num>
  <w:num w:numId="3" w16cid:durableId="569729027">
    <w:abstractNumId w:val="0"/>
  </w:num>
  <w:num w:numId="4" w16cid:durableId="488248340">
    <w:abstractNumId w:val="3"/>
  </w:num>
  <w:num w:numId="5" w16cid:durableId="1790128780">
    <w:abstractNumId w:val="7"/>
  </w:num>
  <w:num w:numId="6" w16cid:durableId="8679252">
    <w:abstractNumId w:val="4"/>
  </w:num>
  <w:num w:numId="7" w16cid:durableId="618802512">
    <w:abstractNumId w:val="6"/>
  </w:num>
  <w:num w:numId="8" w16cid:durableId="564724305">
    <w:abstractNumId w:val="1"/>
  </w:num>
  <w:num w:numId="9" w16cid:durableId="29591349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101A"/>
    <w:rsid w:val="00035201"/>
    <w:rsid w:val="00050FBC"/>
    <w:rsid w:val="000640F8"/>
    <w:rsid w:val="000B73F7"/>
    <w:rsid w:val="001468B4"/>
    <w:rsid w:val="00192A7F"/>
    <w:rsid w:val="00217784"/>
    <w:rsid w:val="00244744"/>
    <w:rsid w:val="00244F26"/>
    <w:rsid w:val="0025149D"/>
    <w:rsid w:val="0035415E"/>
    <w:rsid w:val="003C292C"/>
    <w:rsid w:val="00442B5C"/>
    <w:rsid w:val="00446D88"/>
    <w:rsid w:val="00447060"/>
    <w:rsid w:val="0044759B"/>
    <w:rsid w:val="00462B5A"/>
    <w:rsid w:val="004B06C2"/>
    <w:rsid w:val="004B2591"/>
    <w:rsid w:val="004C7344"/>
    <w:rsid w:val="00536BEF"/>
    <w:rsid w:val="005529BC"/>
    <w:rsid w:val="005B0E66"/>
    <w:rsid w:val="00616697"/>
    <w:rsid w:val="006440D8"/>
    <w:rsid w:val="00682EE6"/>
    <w:rsid w:val="006856F2"/>
    <w:rsid w:val="0068589E"/>
    <w:rsid w:val="006A1E37"/>
    <w:rsid w:val="006F1E7D"/>
    <w:rsid w:val="00722013"/>
    <w:rsid w:val="00734FD1"/>
    <w:rsid w:val="007541E1"/>
    <w:rsid w:val="007716C5"/>
    <w:rsid w:val="00773943"/>
    <w:rsid w:val="007A22F6"/>
    <w:rsid w:val="007C2B02"/>
    <w:rsid w:val="007C7B14"/>
    <w:rsid w:val="00826ECF"/>
    <w:rsid w:val="008416FF"/>
    <w:rsid w:val="0085442F"/>
    <w:rsid w:val="008739E1"/>
    <w:rsid w:val="008E2D49"/>
    <w:rsid w:val="008E3485"/>
    <w:rsid w:val="00901E3E"/>
    <w:rsid w:val="00935C4C"/>
    <w:rsid w:val="00976160"/>
    <w:rsid w:val="009A281B"/>
    <w:rsid w:val="009B3DFD"/>
    <w:rsid w:val="009B5920"/>
    <w:rsid w:val="009E31A8"/>
    <w:rsid w:val="009F0C85"/>
    <w:rsid w:val="00A114FF"/>
    <w:rsid w:val="00AA593B"/>
    <w:rsid w:val="00AC54F9"/>
    <w:rsid w:val="00AE3C39"/>
    <w:rsid w:val="00AE50E0"/>
    <w:rsid w:val="00B574FE"/>
    <w:rsid w:val="00B630FE"/>
    <w:rsid w:val="00B63714"/>
    <w:rsid w:val="00B63EEE"/>
    <w:rsid w:val="00B7101A"/>
    <w:rsid w:val="00B81AC4"/>
    <w:rsid w:val="00B93E2A"/>
    <w:rsid w:val="00BB2C95"/>
    <w:rsid w:val="00BD7117"/>
    <w:rsid w:val="00BE53F3"/>
    <w:rsid w:val="00C05D12"/>
    <w:rsid w:val="00C45F49"/>
    <w:rsid w:val="00C71066"/>
    <w:rsid w:val="00C853FB"/>
    <w:rsid w:val="00C9583D"/>
    <w:rsid w:val="00CA05F2"/>
    <w:rsid w:val="00CB543F"/>
    <w:rsid w:val="00D10588"/>
    <w:rsid w:val="00D2625E"/>
    <w:rsid w:val="00D92674"/>
    <w:rsid w:val="00DA1C77"/>
    <w:rsid w:val="00DD12F3"/>
    <w:rsid w:val="00E04ADF"/>
    <w:rsid w:val="00E201C1"/>
    <w:rsid w:val="00E52773"/>
    <w:rsid w:val="00E60A93"/>
    <w:rsid w:val="00F0474D"/>
    <w:rsid w:val="00F12F38"/>
    <w:rsid w:val="00F327C0"/>
    <w:rsid w:val="00FB2F56"/>
    <w:rsid w:val="00FC4EAB"/>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745F270B"/>
  <w15:docId w15:val="{CDDF1BC3-024B-452E-8541-6BD1975CD9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B2591"/>
    <w:pPr>
      <w:spacing w:after="0" w:line="240" w:lineRule="auto"/>
    </w:pPr>
    <w:rPr>
      <w:rFonts w:ascii="Tahoma" w:hAnsi="Tahom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26ECF"/>
    <w:pPr>
      <w:tabs>
        <w:tab w:val="center" w:pos="4513"/>
        <w:tab w:val="right" w:pos="9026"/>
      </w:tabs>
    </w:pPr>
  </w:style>
  <w:style w:type="character" w:customStyle="1" w:styleId="HeaderChar">
    <w:name w:val="Header Char"/>
    <w:basedOn w:val="DefaultParagraphFont"/>
    <w:link w:val="Header"/>
    <w:uiPriority w:val="99"/>
    <w:rsid w:val="00826ECF"/>
  </w:style>
  <w:style w:type="paragraph" w:styleId="Footer">
    <w:name w:val="footer"/>
    <w:basedOn w:val="Normal"/>
    <w:link w:val="FooterChar"/>
    <w:uiPriority w:val="99"/>
    <w:unhideWhenUsed/>
    <w:rsid w:val="00826ECF"/>
    <w:pPr>
      <w:tabs>
        <w:tab w:val="center" w:pos="4513"/>
        <w:tab w:val="right" w:pos="9026"/>
      </w:tabs>
    </w:pPr>
  </w:style>
  <w:style w:type="character" w:customStyle="1" w:styleId="FooterChar">
    <w:name w:val="Footer Char"/>
    <w:basedOn w:val="DefaultParagraphFont"/>
    <w:link w:val="Footer"/>
    <w:uiPriority w:val="99"/>
    <w:rsid w:val="00826ECF"/>
  </w:style>
  <w:style w:type="paragraph" w:styleId="NoSpacing">
    <w:name w:val="No Spacing"/>
    <w:link w:val="NoSpacingChar"/>
    <w:uiPriority w:val="1"/>
    <w:qFormat/>
    <w:rsid w:val="00442B5C"/>
    <w:pPr>
      <w:spacing w:after="0" w:line="240" w:lineRule="auto"/>
    </w:pPr>
    <w:rPr>
      <w:rFonts w:ascii="Tahoma" w:hAnsi="Tahoma"/>
    </w:rPr>
  </w:style>
  <w:style w:type="character" w:styleId="Hyperlink">
    <w:name w:val="Hyperlink"/>
    <w:basedOn w:val="DefaultParagraphFont"/>
    <w:uiPriority w:val="99"/>
    <w:unhideWhenUsed/>
    <w:rsid w:val="00B7101A"/>
    <w:rPr>
      <w:color w:val="0000FF"/>
      <w:u w:val="single"/>
    </w:rPr>
  </w:style>
  <w:style w:type="paragraph" w:styleId="NormalWeb">
    <w:name w:val="Normal (Web)"/>
    <w:basedOn w:val="Normal"/>
    <w:uiPriority w:val="99"/>
    <w:unhideWhenUsed/>
    <w:rsid w:val="00B7101A"/>
    <w:rPr>
      <w:rFonts w:ascii="Times New Roman" w:hAnsi="Times New Roman" w:cs="Times New Roman"/>
      <w:sz w:val="24"/>
      <w:szCs w:val="24"/>
      <w:lang w:eastAsia="en-GB"/>
    </w:rPr>
  </w:style>
  <w:style w:type="character" w:styleId="Strong">
    <w:name w:val="Strong"/>
    <w:basedOn w:val="DefaultParagraphFont"/>
    <w:uiPriority w:val="22"/>
    <w:qFormat/>
    <w:rsid w:val="00B7101A"/>
    <w:rPr>
      <w:b/>
      <w:bCs/>
    </w:rPr>
  </w:style>
  <w:style w:type="character" w:customStyle="1" w:styleId="UnresolvedMention1">
    <w:name w:val="Unresolved Mention1"/>
    <w:basedOn w:val="DefaultParagraphFont"/>
    <w:uiPriority w:val="99"/>
    <w:semiHidden/>
    <w:unhideWhenUsed/>
    <w:rsid w:val="00B7101A"/>
    <w:rPr>
      <w:color w:val="605E5C"/>
      <w:shd w:val="clear" w:color="auto" w:fill="E1DFDD"/>
    </w:rPr>
  </w:style>
  <w:style w:type="character" w:customStyle="1" w:styleId="NoSpacingChar">
    <w:name w:val="No Spacing Char"/>
    <w:basedOn w:val="DefaultParagraphFont"/>
    <w:link w:val="NoSpacing"/>
    <w:uiPriority w:val="1"/>
    <w:locked/>
    <w:rsid w:val="00244F26"/>
    <w:rPr>
      <w:rFonts w:ascii="Tahoma" w:hAnsi="Tahoma"/>
    </w:rPr>
  </w:style>
  <w:style w:type="paragraph" w:styleId="ListParagraph">
    <w:name w:val="List Paragraph"/>
    <w:basedOn w:val="Normal"/>
    <w:uiPriority w:val="34"/>
    <w:qFormat/>
    <w:rsid w:val="00B81AC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3191957">
      <w:bodyDiv w:val="1"/>
      <w:marLeft w:val="0"/>
      <w:marRight w:val="0"/>
      <w:marTop w:val="0"/>
      <w:marBottom w:val="0"/>
      <w:divBdr>
        <w:top w:val="none" w:sz="0" w:space="0" w:color="auto"/>
        <w:left w:val="none" w:sz="0" w:space="0" w:color="auto"/>
        <w:bottom w:val="none" w:sz="0" w:space="0" w:color="auto"/>
        <w:right w:val="none" w:sz="0" w:space="0" w:color="auto"/>
      </w:divBdr>
    </w:div>
    <w:div w:id="1194423569">
      <w:bodyDiv w:val="1"/>
      <w:marLeft w:val="0"/>
      <w:marRight w:val="0"/>
      <w:marTop w:val="0"/>
      <w:marBottom w:val="0"/>
      <w:divBdr>
        <w:top w:val="none" w:sz="0" w:space="0" w:color="auto"/>
        <w:left w:val="none" w:sz="0" w:space="0" w:color="auto"/>
        <w:bottom w:val="none" w:sz="0" w:space="0" w:color="auto"/>
        <w:right w:val="none" w:sz="0" w:space="0" w:color="auto"/>
      </w:divBdr>
    </w:div>
    <w:div w:id="1968848085">
      <w:bodyDiv w:val="1"/>
      <w:marLeft w:val="0"/>
      <w:marRight w:val="0"/>
      <w:marTop w:val="0"/>
      <w:marBottom w:val="0"/>
      <w:divBdr>
        <w:top w:val="none" w:sz="0" w:space="0" w:color="auto"/>
        <w:left w:val="none" w:sz="0" w:space="0" w:color="auto"/>
        <w:bottom w:val="none" w:sz="0" w:space="0" w:color="auto"/>
        <w:right w:val="none" w:sz="0" w:space="0" w:color="auto"/>
      </w:divBdr>
      <w:divsChild>
        <w:div w:id="367531670">
          <w:marLeft w:val="0"/>
          <w:marRight w:val="0"/>
          <w:marTop w:val="0"/>
          <w:marBottom w:val="0"/>
          <w:divBdr>
            <w:top w:val="none" w:sz="0" w:space="0" w:color="auto"/>
            <w:left w:val="none" w:sz="0" w:space="0" w:color="auto"/>
            <w:bottom w:val="none" w:sz="0" w:space="0" w:color="auto"/>
            <w:right w:val="none" w:sz="0" w:space="0" w:color="auto"/>
          </w:divBdr>
          <w:divsChild>
            <w:div w:id="2134907712">
              <w:marLeft w:val="0"/>
              <w:marRight w:val="0"/>
              <w:marTop w:val="0"/>
              <w:marBottom w:val="0"/>
              <w:divBdr>
                <w:top w:val="none" w:sz="0" w:space="0" w:color="auto"/>
                <w:left w:val="none" w:sz="0" w:space="0" w:color="auto"/>
                <w:bottom w:val="none" w:sz="0" w:space="0" w:color="auto"/>
                <w:right w:val="none" w:sz="0" w:space="0" w:color="auto"/>
              </w:divBdr>
              <w:divsChild>
                <w:div w:id="1180773606">
                  <w:marLeft w:val="0"/>
                  <w:marRight w:val="0"/>
                  <w:marTop w:val="0"/>
                  <w:marBottom w:val="0"/>
                  <w:divBdr>
                    <w:top w:val="none" w:sz="0" w:space="0" w:color="auto"/>
                    <w:left w:val="none" w:sz="0" w:space="0" w:color="auto"/>
                    <w:bottom w:val="none" w:sz="0" w:space="0" w:color="auto"/>
                    <w:right w:val="none" w:sz="0" w:space="0" w:color="auto"/>
                  </w:divBdr>
                </w:div>
              </w:divsChild>
            </w:div>
            <w:div w:id="2051875985">
              <w:marLeft w:val="0"/>
              <w:marRight w:val="0"/>
              <w:marTop w:val="0"/>
              <w:marBottom w:val="0"/>
              <w:divBdr>
                <w:top w:val="none" w:sz="0" w:space="0" w:color="auto"/>
                <w:left w:val="none" w:sz="0" w:space="0" w:color="auto"/>
                <w:bottom w:val="none" w:sz="0" w:space="0" w:color="auto"/>
                <w:right w:val="none" w:sz="0" w:space="0" w:color="auto"/>
              </w:divBdr>
              <w:divsChild>
                <w:div w:id="7879961">
                  <w:marLeft w:val="0"/>
                  <w:marRight w:val="0"/>
                  <w:marTop w:val="0"/>
                  <w:marBottom w:val="0"/>
                  <w:divBdr>
                    <w:top w:val="none" w:sz="0" w:space="0" w:color="auto"/>
                    <w:left w:val="none" w:sz="0" w:space="0" w:color="auto"/>
                    <w:bottom w:val="none" w:sz="0" w:space="0" w:color="auto"/>
                    <w:right w:val="none" w:sz="0" w:space="0" w:color="auto"/>
                  </w:divBdr>
                </w:div>
              </w:divsChild>
            </w:div>
            <w:div w:id="967246418">
              <w:marLeft w:val="0"/>
              <w:marRight w:val="0"/>
              <w:marTop w:val="0"/>
              <w:marBottom w:val="0"/>
              <w:divBdr>
                <w:top w:val="none" w:sz="0" w:space="0" w:color="auto"/>
                <w:left w:val="none" w:sz="0" w:space="0" w:color="auto"/>
                <w:bottom w:val="none" w:sz="0" w:space="0" w:color="auto"/>
                <w:right w:val="none" w:sz="0" w:space="0" w:color="auto"/>
              </w:divBdr>
              <w:divsChild>
                <w:div w:id="1827821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recruitment@alns.co.uk"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alns.co.uk"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cgreen@alns.co.uk"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mailto:admin@alns.co.uk"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s://www.gov.uk/government/publications/new-guidance-on-the-rehabilitation-of-offenders-act-1974"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3.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F9A7490-3C61-814C-97DC-99F28D24D8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2</Pages>
  <Words>1248</Words>
  <Characters>7119</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Damarni Jeal</dc:creator>
  <cp:keywords/>
  <dc:description/>
  <cp:lastModifiedBy>Naomi Hillyard</cp:lastModifiedBy>
  <cp:revision>4</cp:revision>
  <cp:lastPrinted>2022-05-05T07:33:00Z</cp:lastPrinted>
  <dcterms:created xsi:type="dcterms:W3CDTF">2025-03-24T14:02:00Z</dcterms:created>
  <dcterms:modified xsi:type="dcterms:W3CDTF">2025-03-31T09:52:00Z</dcterms:modified>
</cp:coreProperties>
</file>