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CF35" w14:textId="77777777" w:rsidR="00C903FA" w:rsidRPr="00FC1B2F" w:rsidRDefault="00C903FA" w:rsidP="00EE308F">
      <w:pPr>
        <w:ind w:left="2160" w:hanging="2160"/>
        <w:rPr>
          <w:rFonts w:ascii="Calibri" w:hAnsi="Calibri" w:cs="Calibri"/>
          <w:b/>
          <w:szCs w:val="20"/>
        </w:rPr>
      </w:pPr>
    </w:p>
    <w:p w14:paraId="77EE73D6" w14:textId="40137B38" w:rsidR="00145123" w:rsidRPr="00FC1B2F" w:rsidRDefault="0083678E" w:rsidP="00EE308F">
      <w:pPr>
        <w:rPr>
          <w:rFonts w:ascii="Calibri" w:hAnsi="Calibri" w:cs="Calibri"/>
          <w:b/>
          <w:szCs w:val="20"/>
        </w:rPr>
      </w:pPr>
      <w:r w:rsidRPr="00FC1B2F">
        <w:rPr>
          <w:rFonts w:ascii="Calibri" w:hAnsi="Calibri" w:cs="Calibri"/>
          <w:b/>
          <w:szCs w:val="20"/>
        </w:rPr>
        <w:t>JOB ROLE:</w:t>
      </w:r>
      <w:r w:rsidRPr="00FC1B2F">
        <w:rPr>
          <w:rFonts w:ascii="Calibri" w:hAnsi="Calibri" w:cs="Calibri"/>
          <w:b/>
          <w:szCs w:val="20"/>
        </w:rPr>
        <w:tab/>
      </w:r>
      <w:r w:rsidR="00EE308F" w:rsidRPr="00FC1B2F">
        <w:rPr>
          <w:rFonts w:ascii="Calibri" w:hAnsi="Calibri" w:cs="Calibri"/>
          <w:b/>
          <w:szCs w:val="20"/>
        </w:rPr>
        <w:tab/>
      </w:r>
      <w:r w:rsidR="00871592" w:rsidRPr="00FC1B2F">
        <w:rPr>
          <w:rFonts w:ascii="Calibri" w:hAnsi="Calibri" w:cs="Calibri"/>
          <w:b/>
          <w:szCs w:val="20"/>
        </w:rPr>
        <w:t xml:space="preserve">PEOPLE </w:t>
      </w:r>
      <w:r w:rsidR="002D29B1" w:rsidRPr="00FC1B2F">
        <w:rPr>
          <w:rFonts w:ascii="Calibri" w:hAnsi="Calibri" w:cs="Calibri"/>
          <w:b/>
          <w:szCs w:val="20"/>
        </w:rPr>
        <w:t>DIRECTOR</w:t>
      </w:r>
    </w:p>
    <w:p w14:paraId="11DEE1B7" w14:textId="77777777" w:rsidR="0083678E" w:rsidRPr="00FC1B2F" w:rsidRDefault="0083678E" w:rsidP="00EE308F">
      <w:pPr>
        <w:rPr>
          <w:rFonts w:ascii="Calibri" w:hAnsi="Calibri" w:cs="Calibri"/>
          <w:b/>
          <w:szCs w:val="20"/>
        </w:rPr>
      </w:pPr>
    </w:p>
    <w:p w14:paraId="2E85DE75" w14:textId="2ED906AA" w:rsidR="0083678E" w:rsidRPr="00FC1B2F" w:rsidRDefault="0083678E" w:rsidP="00EE308F">
      <w:pPr>
        <w:rPr>
          <w:rFonts w:ascii="Calibri" w:hAnsi="Calibri" w:cs="Calibri"/>
          <w:b/>
          <w:szCs w:val="20"/>
        </w:rPr>
      </w:pPr>
      <w:r w:rsidRPr="00FC1B2F">
        <w:rPr>
          <w:rFonts w:ascii="Calibri" w:hAnsi="Calibri" w:cs="Calibri"/>
          <w:b/>
          <w:szCs w:val="20"/>
        </w:rPr>
        <w:t>PAY BAND:</w:t>
      </w:r>
      <w:r w:rsidRPr="00FC1B2F">
        <w:rPr>
          <w:rFonts w:ascii="Calibri" w:hAnsi="Calibri" w:cs="Calibri"/>
          <w:b/>
          <w:szCs w:val="20"/>
        </w:rPr>
        <w:tab/>
      </w:r>
      <w:r w:rsidRPr="00FC1B2F">
        <w:rPr>
          <w:rFonts w:ascii="Calibri" w:hAnsi="Calibri" w:cs="Calibri"/>
          <w:b/>
          <w:szCs w:val="20"/>
        </w:rPr>
        <w:tab/>
      </w:r>
      <w:r w:rsidR="00C76743" w:rsidRPr="00FC1B2F">
        <w:rPr>
          <w:rFonts w:ascii="Calibri" w:hAnsi="Calibri" w:cs="Calibri"/>
          <w:b/>
          <w:szCs w:val="20"/>
        </w:rPr>
        <w:t>12</w:t>
      </w:r>
    </w:p>
    <w:p w14:paraId="60B3F216" w14:textId="77777777" w:rsidR="0083678E" w:rsidRPr="00FC1B2F" w:rsidRDefault="0083678E" w:rsidP="00EE308F">
      <w:pPr>
        <w:rPr>
          <w:rFonts w:ascii="Calibri" w:hAnsi="Calibri" w:cs="Calibri"/>
          <w:b/>
          <w:szCs w:val="20"/>
        </w:rPr>
      </w:pPr>
    </w:p>
    <w:p w14:paraId="725B300C" w14:textId="092D07CE" w:rsidR="0083678E" w:rsidRPr="00FC1B2F" w:rsidRDefault="0083678E" w:rsidP="00EE308F">
      <w:pPr>
        <w:ind w:left="2160" w:hanging="2160"/>
        <w:rPr>
          <w:rFonts w:ascii="Calibri" w:hAnsi="Calibri" w:cs="Calibri"/>
          <w:b/>
          <w:szCs w:val="20"/>
        </w:rPr>
      </w:pPr>
      <w:r w:rsidRPr="00FC1B2F">
        <w:rPr>
          <w:rFonts w:ascii="Calibri" w:hAnsi="Calibri" w:cs="Calibri"/>
          <w:b/>
          <w:szCs w:val="20"/>
        </w:rPr>
        <w:t>HOURS:</w:t>
      </w:r>
      <w:r w:rsidRPr="00FC1B2F">
        <w:rPr>
          <w:rFonts w:ascii="Calibri" w:hAnsi="Calibri" w:cs="Calibri"/>
          <w:b/>
          <w:szCs w:val="20"/>
        </w:rPr>
        <w:tab/>
      </w:r>
      <w:r w:rsidR="00CE3A7D" w:rsidRPr="00FC1B2F">
        <w:rPr>
          <w:rFonts w:ascii="Calibri" w:hAnsi="Calibri" w:cs="Calibri"/>
          <w:b/>
          <w:szCs w:val="20"/>
        </w:rPr>
        <w:t xml:space="preserve">37 hours/ </w:t>
      </w:r>
      <w:r w:rsidR="00C76743" w:rsidRPr="00FC1B2F">
        <w:rPr>
          <w:rFonts w:ascii="Calibri" w:hAnsi="Calibri" w:cs="Calibri"/>
          <w:b/>
          <w:szCs w:val="20"/>
        </w:rPr>
        <w:t>52 weeks a year</w:t>
      </w:r>
      <w:r w:rsidR="00ED587A" w:rsidRPr="00FC1B2F">
        <w:rPr>
          <w:rFonts w:ascii="Calibri" w:hAnsi="Calibri" w:cs="Calibri"/>
          <w:b/>
          <w:szCs w:val="20"/>
        </w:rPr>
        <w:t xml:space="preserve"> (part-time considered)</w:t>
      </w:r>
    </w:p>
    <w:p w14:paraId="1743458A" w14:textId="77777777" w:rsidR="00C903FA" w:rsidRPr="00FC1B2F" w:rsidRDefault="00C903FA" w:rsidP="00EE308F">
      <w:pPr>
        <w:ind w:left="2160" w:hanging="2160"/>
        <w:rPr>
          <w:rFonts w:ascii="Calibri" w:hAnsi="Calibri" w:cs="Calibri"/>
          <w:b/>
          <w:szCs w:val="20"/>
        </w:rPr>
      </w:pPr>
    </w:p>
    <w:p w14:paraId="0D35191A" w14:textId="2E38CE89" w:rsidR="0083678E" w:rsidRPr="00FC1B2F" w:rsidRDefault="0083678E" w:rsidP="00EE308F">
      <w:pPr>
        <w:rPr>
          <w:rFonts w:ascii="Calibri" w:hAnsi="Calibri" w:cs="Calibri"/>
          <w:szCs w:val="20"/>
        </w:rPr>
      </w:pPr>
      <w:r w:rsidRPr="00FC1B2F">
        <w:rPr>
          <w:rFonts w:ascii="Calibri" w:hAnsi="Calibri" w:cs="Calibri"/>
          <w:b/>
          <w:szCs w:val="20"/>
        </w:rPr>
        <w:t>REPORTS TO:</w:t>
      </w:r>
      <w:r w:rsidRPr="00FC1B2F">
        <w:rPr>
          <w:rFonts w:ascii="Calibri" w:hAnsi="Calibri" w:cs="Calibri"/>
          <w:b/>
          <w:szCs w:val="20"/>
        </w:rPr>
        <w:tab/>
      </w:r>
      <w:r w:rsidRPr="00FC1B2F">
        <w:rPr>
          <w:rFonts w:ascii="Calibri" w:hAnsi="Calibri" w:cs="Calibri"/>
          <w:b/>
          <w:szCs w:val="20"/>
        </w:rPr>
        <w:tab/>
      </w:r>
      <w:r w:rsidR="00CE3A7D" w:rsidRPr="00FC1B2F">
        <w:rPr>
          <w:rFonts w:ascii="Calibri" w:hAnsi="Calibri" w:cs="Calibri"/>
          <w:b/>
          <w:szCs w:val="20"/>
        </w:rPr>
        <w:t>CEO of Salterns Academy Trust</w:t>
      </w:r>
    </w:p>
    <w:p w14:paraId="4910A9F3" w14:textId="77777777" w:rsidR="0083678E" w:rsidRPr="00FC1B2F" w:rsidRDefault="0083678E" w:rsidP="00EE308F">
      <w:pPr>
        <w:rPr>
          <w:rFonts w:ascii="Calibri" w:hAnsi="Calibri" w:cs="Calibri"/>
          <w:szCs w:val="20"/>
        </w:rPr>
      </w:pPr>
    </w:p>
    <w:p w14:paraId="1F54AF43" w14:textId="77777777" w:rsidR="0083678E" w:rsidRPr="00FC1B2F" w:rsidRDefault="0083678E" w:rsidP="00EE308F">
      <w:pPr>
        <w:rPr>
          <w:rFonts w:ascii="Calibri" w:hAnsi="Calibri" w:cs="Calibri"/>
          <w:szCs w:val="20"/>
        </w:rPr>
      </w:pPr>
      <w:r w:rsidRPr="00FC1B2F">
        <w:rPr>
          <w:rFonts w:ascii="Calibri" w:hAnsi="Calibri" w:cs="Calibri"/>
          <w:szCs w:val="20"/>
        </w:rPr>
        <w:t>Salterns Academy Trust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0ED46AF8" w14:textId="77777777" w:rsidR="0083678E" w:rsidRPr="00FC1B2F" w:rsidRDefault="0083678E" w:rsidP="00EE308F">
      <w:pPr>
        <w:rPr>
          <w:rFonts w:ascii="Calibri" w:hAnsi="Calibri" w:cs="Calibri"/>
          <w:szCs w:val="20"/>
        </w:rPr>
      </w:pPr>
    </w:p>
    <w:p w14:paraId="06186677" w14:textId="77777777" w:rsidR="0083678E" w:rsidRPr="00FC1B2F" w:rsidRDefault="009F679F" w:rsidP="00EE308F">
      <w:pPr>
        <w:rPr>
          <w:rFonts w:ascii="Calibri" w:hAnsi="Calibri" w:cs="Calibri"/>
          <w:szCs w:val="20"/>
        </w:rPr>
      </w:pPr>
      <w:r w:rsidRPr="00FC1B2F">
        <w:rPr>
          <w:rFonts w:ascii="Calibri" w:hAnsi="Calibri" w:cs="Calibri"/>
          <w:szCs w:val="20"/>
        </w:rPr>
        <w:t xml:space="preserve">Salterns Academy Trust and </w:t>
      </w:r>
      <w:r w:rsidR="005B695A" w:rsidRPr="00FC1B2F">
        <w:rPr>
          <w:rFonts w:ascii="Calibri" w:hAnsi="Calibri" w:cs="Calibri"/>
          <w:szCs w:val="20"/>
        </w:rPr>
        <w:t>its</w:t>
      </w:r>
      <w:r w:rsidRPr="00FC1B2F">
        <w:rPr>
          <w:rFonts w:ascii="Calibri" w:hAnsi="Calibri" w:cs="Calibri"/>
          <w:szCs w:val="20"/>
        </w:rPr>
        <w:t xml:space="preserve"> Governing Body are committed to safeguarding and promoting the welfare of children and young people; and they expect all staff to share this commitment.</w:t>
      </w:r>
    </w:p>
    <w:p w14:paraId="711FA9CF" w14:textId="77777777" w:rsidR="009F679F" w:rsidRPr="00FC1B2F" w:rsidRDefault="009F679F" w:rsidP="00EE308F">
      <w:pPr>
        <w:rPr>
          <w:rFonts w:ascii="Calibri" w:hAnsi="Calibri" w:cs="Calibri"/>
          <w:szCs w:val="20"/>
        </w:rPr>
      </w:pPr>
    </w:p>
    <w:p w14:paraId="66C26E72" w14:textId="21DFC09B" w:rsidR="009F679F" w:rsidRPr="00FC1B2F" w:rsidRDefault="009F679F" w:rsidP="00EE308F">
      <w:pPr>
        <w:rPr>
          <w:rFonts w:ascii="Calibri" w:hAnsi="Calibri" w:cs="Calibri"/>
          <w:b/>
          <w:szCs w:val="20"/>
        </w:rPr>
      </w:pPr>
      <w:r w:rsidRPr="00FC1B2F">
        <w:rPr>
          <w:rFonts w:ascii="Calibri" w:hAnsi="Calibri" w:cs="Calibri"/>
          <w:b/>
          <w:szCs w:val="20"/>
        </w:rPr>
        <w:t>Key Purpose</w:t>
      </w:r>
      <w:r w:rsidR="00277009" w:rsidRPr="00FC1B2F">
        <w:rPr>
          <w:rFonts w:ascii="Calibri" w:hAnsi="Calibri" w:cs="Calibri"/>
          <w:b/>
          <w:szCs w:val="20"/>
        </w:rPr>
        <w:t>s</w:t>
      </w:r>
    </w:p>
    <w:p w14:paraId="4C13FC2E" w14:textId="77777777" w:rsidR="009F679F" w:rsidRPr="00FC1B2F" w:rsidRDefault="009F679F" w:rsidP="00EE308F">
      <w:pPr>
        <w:rPr>
          <w:rFonts w:ascii="Calibri" w:hAnsi="Calibri" w:cs="Calibri"/>
          <w:szCs w:val="20"/>
        </w:rPr>
      </w:pPr>
    </w:p>
    <w:p w14:paraId="72147B7B" w14:textId="6BE7035C" w:rsidR="00871592" w:rsidRPr="00FC1B2F" w:rsidRDefault="00871592" w:rsidP="00EE308F">
      <w:pPr>
        <w:pStyle w:val="ListParagraph"/>
        <w:numPr>
          <w:ilvl w:val="0"/>
          <w:numId w:val="12"/>
        </w:numPr>
        <w:rPr>
          <w:rFonts w:ascii="Calibri" w:hAnsi="Calibri" w:cs="Calibri"/>
          <w:szCs w:val="20"/>
          <w:lang w:eastAsia="en-GB"/>
        </w:rPr>
      </w:pPr>
      <w:r w:rsidRPr="00FC1B2F">
        <w:rPr>
          <w:rFonts w:ascii="Calibri" w:hAnsi="Calibri" w:cs="Calibri"/>
          <w:szCs w:val="20"/>
          <w:lang w:eastAsia="en-GB"/>
        </w:rPr>
        <w:t>To lead the provision of the H</w:t>
      </w:r>
      <w:r w:rsidR="00277009" w:rsidRPr="00FC1B2F">
        <w:rPr>
          <w:rFonts w:ascii="Calibri" w:hAnsi="Calibri" w:cs="Calibri"/>
          <w:szCs w:val="20"/>
          <w:lang w:eastAsia="en-GB"/>
        </w:rPr>
        <w:t>uman Resources</w:t>
      </w:r>
      <w:r w:rsidRPr="00FC1B2F">
        <w:rPr>
          <w:rFonts w:ascii="Calibri" w:hAnsi="Calibri" w:cs="Calibri"/>
          <w:szCs w:val="20"/>
          <w:lang w:eastAsia="en-GB"/>
        </w:rPr>
        <w:t xml:space="preserve"> </w:t>
      </w:r>
      <w:r w:rsidR="00277009" w:rsidRPr="00FC1B2F">
        <w:rPr>
          <w:rFonts w:ascii="Calibri" w:hAnsi="Calibri" w:cs="Calibri"/>
          <w:szCs w:val="20"/>
          <w:lang w:eastAsia="en-GB"/>
        </w:rPr>
        <w:t>f</w:t>
      </w:r>
      <w:r w:rsidRPr="00FC1B2F">
        <w:rPr>
          <w:rFonts w:ascii="Calibri" w:hAnsi="Calibri" w:cs="Calibri"/>
          <w:szCs w:val="20"/>
          <w:lang w:eastAsia="en-GB"/>
        </w:rPr>
        <w:t>unction across the Trust</w:t>
      </w:r>
      <w:r w:rsidR="00277009" w:rsidRPr="00FC1B2F">
        <w:rPr>
          <w:rFonts w:ascii="Calibri" w:hAnsi="Calibri" w:cs="Calibri"/>
          <w:szCs w:val="20"/>
          <w:lang w:eastAsia="en-GB"/>
        </w:rPr>
        <w:t>, developing a cohesive team with consistently high</w:t>
      </w:r>
      <w:r w:rsidR="00450885" w:rsidRPr="00FC1B2F">
        <w:rPr>
          <w:rFonts w:ascii="Calibri" w:hAnsi="Calibri" w:cs="Calibri"/>
          <w:szCs w:val="20"/>
          <w:lang w:eastAsia="en-GB"/>
        </w:rPr>
        <w:t>-</w:t>
      </w:r>
      <w:r w:rsidR="00277009" w:rsidRPr="00FC1B2F">
        <w:rPr>
          <w:rFonts w:ascii="Calibri" w:hAnsi="Calibri" w:cs="Calibri"/>
          <w:szCs w:val="20"/>
          <w:lang w:eastAsia="en-GB"/>
        </w:rPr>
        <w:t>quality practice</w:t>
      </w:r>
    </w:p>
    <w:p w14:paraId="530EBF70" w14:textId="33745095" w:rsidR="00450885" w:rsidRPr="00FC1B2F" w:rsidRDefault="00450885" w:rsidP="00EE308F">
      <w:pPr>
        <w:pStyle w:val="ListParagraph"/>
        <w:numPr>
          <w:ilvl w:val="0"/>
          <w:numId w:val="12"/>
        </w:numPr>
        <w:rPr>
          <w:rFonts w:ascii="Calibri" w:hAnsi="Calibri" w:cs="Calibri"/>
          <w:szCs w:val="20"/>
          <w:lang w:eastAsia="en-GB"/>
        </w:rPr>
      </w:pPr>
      <w:r w:rsidRPr="00FC1B2F">
        <w:rPr>
          <w:rFonts w:ascii="Calibri" w:hAnsi="Calibri" w:cs="Calibri"/>
          <w:szCs w:val="20"/>
          <w:lang w:eastAsia="en-GB"/>
        </w:rPr>
        <w:t>To support the CEO with workforce development across the trust, so we are at the forefront of best practice and viewed as an ‘</w:t>
      </w:r>
      <w:r w:rsidR="0093771D" w:rsidRPr="00FC1B2F">
        <w:rPr>
          <w:rFonts w:ascii="Calibri" w:hAnsi="Calibri" w:cs="Calibri"/>
          <w:szCs w:val="20"/>
          <w:lang w:eastAsia="en-GB"/>
        </w:rPr>
        <w:t>E</w:t>
      </w:r>
      <w:r w:rsidRPr="00FC1B2F">
        <w:rPr>
          <w:rFonts w:ascii="Calibri" w:hAnsi="Calibri" w:cs="Calibri"/>
          <w:szCs w:val="20"/>
          <w:lang w:eastAsia="en-GB"/>
        </w:rPr>
        <w:t xml:space="preserve">mployer of choice’ </w:t>
      </w:r>
      <w:proofErr w:type="gramStart"/>
      <w:r w:rsidRPr="00FC1B2F">
        <w:rPr>
          <w:rFonts w:ascii="Calibri" w:hAnsi="Calibri" w:cs="Calibri"/>
          <w:szCs w:val="20"/>
          <w:lang w:eastAsia="en-GB"/>
        </w:rPr>
        <w:t>locally</w:t>
      </w:r>
      <w:proofErr w:type="gramEnd"/>
    </w:p>
    <w:p w14:paraId="468AE54D" w14:textId="4E4CF06F" w:rsidR="00450885" w:rsidRPr="00FC1B2F" w:rsidRDefault="00450885" w:rsidP="00EE308F">
      <w:pPr>
        <w:pStyle w:val="ListParagraph"/>
        <w:numPr>
          <w:ilvl w:val="0"/>
          <w:numId w:val="12"/>
        </w:numPr>
        <w:rPr>
          <w:rFonts w:ascii="Calibri" w:hAnsi="Calibri" w:cs="Calibri"/>
          <w:szCs w:val="20"/>
          <w:lang w:eastAsia="en-GB"/>
        </w:rPr>
      </w:pPr>
      <w:r w:rsidRPr="00FC1B2F">
        <w:rPr>
          <w:rFonts w:ascii="Calibri" w:hAnsi="Calibri" w:cs="Calibri"/>
          <w:szCs w:val="20"/>
        </w:rPr>
        <w:t xml:space="preserve">To lead the development and implementation of the Trust’s People Strategy </w:t>
      </w:r>
    </w:p>
    <w:p w14:paraId="0283AF63" w14:textId="6401FBB3" w:rsidR="00277009" w:rsidRPr="00FC1B2F" w:rsidRDefault="00871592" w:rsidP="00EE308F">
      <w:pPr>
        <w:pStyle w:val="ListParagraph"/>
        <w:numPr>
          <w:ilvl w:val="0"/>
          <w:numId w:val="12"/>
        </w:numPr>
        <w:rPr>
          <w:rFonts w:ascii="Calibri" w:hAnsi="Calibri" w:cs="Calibri"/>
          <w:szCs w:val="20"/>
          <w:lang w:eastAsia="en-GB"/>
        </w:rPr>
      </w:pPr>
      <w:r w:rsidRPr="00FC1B2F">
        <w:rPr>
          <w:rFonts w:ascii="Calibri" w:hAnsi="Calibri" w:cs="Calibri"/>
          <w:szCs w:val="20"/>
          <w:lang w:eastAsia="en-GB"/>
        </w:rPr>
        <w:t xml:space="preserve">To oversee the implementation </w:t>
      </w:r>
      <w:r w:rsidR="00277009" w:rsidRPr="00FC1B2F">
        <w:rPr>
          <w:rFonts w:ascii="Calibri" w:hAnsi="Calibri" w:cs="Calibri"/>
          <w:szCs w:val="20"/>
          <w:lang w:eastAsia="en-GB"/>
        </w:rPr>
        <w:t xml:space="preserve">and development </w:t>
      </w:r>
      <w:r w:rsidRPr="00FC1B2F">
        <w:rPr>
          <w:rFonts w:ascii="Calibri" w:hAnsi="Calibri" w:cs="Calibri"/>
          <w:szCs w:val="20"/>
          <w:lang w:eastAsia="en-GB"/>
        </w:rPr>
        <w:t xml:space="preserve">of a </w:t>
      </w:r>
      <w:r w:rsidR="00277009" w:rsidRPr="00FC1B2F">
        <w:rPr>
          <w:rFonts w:ascii="Calibri" w:hAnsi="Calibri" w:cs="Calibri"/>
          <w:szCs w:val="20"/>
          <w:lang w:eastAsia="en-GB"/>
        </w:rPr>
        <w:t>digital</w:t>
      </w:r>
      <w:r w:rsidRPr="00FC1B2F">
        <w:rPr>
          <w:rFonts w:ascii="Calibri" w:hAnsi="Calibri" w:cs="Calibri"/>
          <w:szCs w:val="20"/>
          <w:lang w:eastAsia="en-GB"/>
        </w:rPr>
        <w:t xml:space="preserve"> Trust HR system </w:t>
      </w:r>
      <w:r w:rsidR="00277009" w:rsidRPr="00FC1B2F">
        <w:rPr>
          <w:rFonts w:ascii="Calibri" w:hAnsi="Calibri" w:cs="Calibri"/>
          <w:szCs w:val="20"/>
          <w:lang w:eastAsia="en-GB"/>
        </w:rPr>
        <w:t xml:space="preserve">(which integrates with payroll and management information systems) </w:t>
      </w:r>
      <w:r w:rsidRPr="00FC1B2F">
        <w:rPr>
          <w:rFonts w:ascii="Calibri" w:hAnsi="Calibri" w:cs="Calibri"/>
          <w:szCs w:val="20"/>
          <w:lang w:eastAsia="en-GB"/>
        </w:rPr>
        <w:t>ensuring it provides accurate</w:t>
      </w:r>
      <w:r w:rsidR="00277009" w:rsidRPr="00FC1B2F">
        <w:rPr>
          <w:rFonts w:ascii="Calibri" w:hAnsi="Calibri" w:cs="Calibri"/>
          <w:szCs w:val="20"/>
          <w:lang w:eastAsia="en-GB"/>
        </w:rPr>
        <w:t xml:space="preserve">, </w:t>
      </w:r>
      <w:r w:rsidRPr="00FC1B2F">
        <w:rPr>
          <w:rFonts w:ascii="Calibri" w:hAnsi="Calibri" w:cs="Calibri"/>
          <w:szCs w:val="20"/>
          <w:lang w:eastAsia="en-GB"/>
        </w:rPr>
        <w:t xml:space="preserve">compliant record keeping for the </w:t>
      </w:r>
      <w:proofErr w:type="gramStart"/>
      <w:r w:rsidRPr="00FC1B2F">
        <w:rPr>
          <w:rFonts w:ascii="Calibri" w:hAnsi="Calibri" w:cs="Calibri"/>
          <w:szCs w:val="20"/>
          <w:lang w:eastAsia="en-GB"/>
        </w:rPr>
        <w:t>Trust</w:t>
      </w:r>
      <w:proofErr w:type="gramEnd"/>
      <w:r w:rsidRPr="00FC1B2F">
        <w:rPr>
          <w:rFonts w:ascii="Calibri" w:hAnsi="Calibri" w:cs="Calibri"/>
          <w:szCs w:val="20"/>
          <w:lang w:eastAsia="en-GB"/>
        </w:rPr>
        <w:t xml:space="preserve"> </w:t>
      </w:r>
    </w:p>
    <w:p w14:paraId="448DE455" w14:textId="77777777" w:rsidR="00277009" w:rsidRPr="00FC1B2F" w:rsidRDefault="00277009" w:rsidP="00EE308F">
      <w:pPr>
        <w:pStyle w:val="ListParagraph"/>
        <w:rPr>
          <w:rFonts w:ascii="Calibri" w:hAnsi="Calibri" w:cs="Calibri"/>
          <w:szCs w:val="20"/>
          <w:lang w:eastAsia="en-GB"/>
        </w:rPr>
      </w:pPr>
    </w:p>
    <w:p w14:paraId="7E9645C5" w14:textId="640BE1F6" w:rsidR="00856F7B" w:rsidRPr="00FC1B2F" w:rsidRDefault="00856F7B" w:rsidP="00EE308F">
      <w:pPr>
        <w:spacing w:after="120"/>
        <w:rPr>
          <w:rFonts w:ascii="Calibri" w:eastAsia="MS Mincho" w:hAnsi="Calibri" w:cs="Calibri"/>
          <w:b/>
          <w:bCs/>
          <w:szCs w:val="20"/>
          <w:lang w:val="en-US"/>
        </w:rPr>
      </w:pPr>
      <w:r w:rsidRPr="00FC1B2F">
        <w:rPr>
          <w:rFonts w:ascii="Calibri" w:eastAsia="MS Mincho" w:hAnsi="Calibri" w:cs="Calibri"/>
          <w:b/>
          <w:bCs/>
          <w:szCs w:val="20"/>
          <w:lang w:val="en-US"/>
        </w:rPr>
        <w:t>Strategic Responsibilities</w:t>
      </w:r>
    </w:p>
    <w:p w14:paraId="65FF95DE" w14:textId="49C6FFEE" w:rsidR="00856F7B" w:rsidRPr="00FC1B2F" w:rsidRDefault="00856F7B" w:rsidP="00EE308F">
      <w:pPr>
        <w:pStyle w:val="ListParagraph"/>
        <w:numPr>
          <w:ilvl w:val="0"/>
          <w:numId w:val="20"/>
        </w:numPr>
        <w:spacing w:after="120"/>
        <w:rPr>
          <w:rFonts w:ascii="Calibri" w:eastAsia="MS Mincho" w:hAnsi="Calibri" w:cs="Calibri"/>
          <w:szCs w:val="20"/>
          <w:lang w:val="en-US"/>
        </w:rPr>
      </w:pPr>
      <w:r w:rsidRPr="00FC1B2F">
        <w:rPr>
          <w:rFonts w:ascii="Calibri" w:eastAsia="MS Mincho" w:hAnsi="Calibri" w:cs="Calibri"/>
          <w:szCs w:val="20"/>
          <w:lang w:val="en-US"/>
        </w:rPr>
        <w:t xml:space="preserve">Design, implement and continually monitor the impact of the Trust’s People Strategy </w:t>
      </w:r>
    </w:p>
    <w:p w14:paraId="72552D84" w14:textId="272FC75D" w:rsidR="00987131" w:rsidRPr="00FC1B2F" w:rsidRDefault="00987131" w:rsidP="00EE308F">
      <w:pPr>
        <w:pStyle w:val="ListParagraph"/>
        <w:numPr>
          <w:ilvl w:val="0"/>
          <w:numId w:val="20"/>
        </w:numPr>
        <w:spacing w:after="120"/>
        <w:rPr>
          <w:rFonts w:ascii="Calibri" w:eastAsia="MS Mincho" w:hAnsi="Calibri" w:cs="Calibri"/>
          <w:szCs w:val="20"/>
          <w:lang w:val="en-US"/>
        </w:rPr>
      </w:pPr>
      <w:r w:rsidRPr="00FC1B2F">
        <w:rPr>
          <w:rFonts w:ascii="Calibri" w:eastAsia="MS Mincho" w:hAnsi="Calibri" w:cs="Calibri"/>
          <w:szCs w:val="20"/>
          <w:lang w:val="en-US"/>
        </w:rPr>
        <w:t xml:space="preserve">Identify workforce needs across the trust and ensure all staffing structures across the </w:t>
      </w:r>
      <w:proofErr w:type="spellStart"/>
      <w:r w:rsidRPr="00FC1B2F">
        <w:rPr>
          <w:rFonts w:ascii="Calibri" w:eastAsia="MS Mincho" w:hAnsi="Calibri" w:cs="Calibri"/>
          <w:szCs w:val="20"/>
          <w:lang w:val="en-US"/>
        </w:rPr>
        <w:t>organisation</w:t>
      </w:r>
      <w:proofErr w:type="spellEnd"/>
      <w:r w:rsidRPr="00FC1B2F">
        <w:rPr>
          <w:rFonts w:ascii="Calibri" w:eastAsia="MS Mincho" w:hAnsi="Calibri" w:cs="Calibri"/>
          <w:szCs w:val="20"/>
          <w:lang w:val="en-US"/>
        </w:rPr>
        <w:t xml:space="preserve"> are reviewed regularly for efficiency and consistency across the trust and remain effective in meeting the changing needs of the </w:t>
      </w:r>
      <w:proofErr w:type="spellStart"/>
      <w:proofErr w:type="gramStart"/>
      <w:r w:rsidRPr="00FC1B2F">
        <w:rPr>
          <w:rFonts w:ascii="Calibri" w:eastAsia="MS Mincho" w:hAnsi="Calibri" w:cs="Calibri"/>
          <w:szCs w:val="20"/>
          <w:lang w:val="en-US"/>
        </w:rPr>
        <w:t>organi</w:t>
      </w:r>
      <w:r w:rsidR="008706C6" w:rsidRPr="00FC1B2F">
        <w:rPr>
          <w:rFonts w:ascii="Calibri" w:eastAsia="MS Mincho" w:hAnsi="Calibri" w:cs="Calibri"/>
          <w:szCs w:val="20"/>
          <w:lang w:val="en-US"/>
        </w:rPr>
        <w:t>s</w:t>
      </w:r>
      <w:r w:rsidRPr="00FC1B2F">
        <w:rPr>
          <w:rFonts w:ascii="Calibri" w:eastAsia="MS Mincho" w:hAnsi="Calibri" w:cs="Calibri"/>
          <w:szCs w:val="20"/>
          <w:lang w:val="en-US"/>
        </w:rPr>
        <w:t>ation</w:t>
      </w:r>
      <w:proofErr w:type="spellEnd"/>
      <w:proofErr w:type="gramEnd"/>
    </w:p>
    <w:p w14:paraId="192556DE" w14:textId="77777777" w:rsidR="00856F7B" w:rsidRPr="00FC1B2F" w:rsidRDefault="00856F7B" w:rsidP="00EE308F">
      <w:pPr>
        <w:pStyle w:val="ListParagraph"/>
        <w:numPr>
          <w:ilvl w:val="0"/>
          <w:numId w:val="20"/>
        </w:numPr>
        <w:spacing w:after="120"/>
        <w:rPr>
          <w:rFonts w:ascii="Calibri" w:eastAsia="MS Mincho" w:hAnsi="Calibri" w:cs="Calibri"/>
          <w:szCs w:val="20"/>
          <w:lang w:val="en-US"/>
        </w:rPr>
      </w:pPr>
      <w:r w:rsidRPr="00FC1B2F">
        <w:rPr>
          <w:rFonts w:ascii="Calibri" w:eastAsia="MS Mincho" w:hAnsi="Calibri" w:cs="Calibri"/>
          <w:szCs w:val="20"/>
          <w:lang w:val="en-US"/>
        </w:rPr>
        <w:t xml:space="preserve">Support the growth of the Trust by attracting, developing and engaging talent in order to build high performing </w:t>
      </w:r>
      <w:proofErr w:type="gramStart"/>
      <w:r w:rsidRPr="00FC1B2F">
        <w:rPr>
          <w:rFonts w:ascii="Calibri" w:eastAsia="MS Mincho" w:hAnsi="Calibri" w:cs="Calibri"/>
          <w:szCs w:val="20"/>
          <w:lang w:val="en-US"/>
        </w:rPr>
        <w:t>teams</w:t>
      </w:r>
      <w:proofErr w:type="gramEnd"/>
    </w:p>
    <w:p w14:paraId="488247BB" w14:textId="5A322BC3" w:rsidR="00856F7B" w:rsidRPr="00FC1B2F" w:rsidRDefault="00856F7B" w:rsidP="00EE308F">
      <w:pPr>
        <w:pStyle w:val="ListParagraph"/>
        <w:numPr>
          <w:ilvl w:val="0"/>
          <w:numId w:val="20"/>
        </w:numPr>
        <w:spacing w:after="120"/>
        <w:rPr>
          <w:rFonts w:ascii="Calibri" w:eastAsia="MS Mincho" w:hAnsi="Calibri" w:cs="Calibri"/>
          <w:szCs w:val="20"/>
          <w:lang w:val="en-US"/>
        </w:rPr>
      </w:pPr>
      <w:r w:rsidRPr="00FC1B2F">
        <w:rPr>
          <w:rFonts w:ascii="Calibri" w:eastAsia="MS Mincho" w:hAnsi="Calibri" w:cs="Calibri"/>
          <w:szCs w:val="20"/>
          <w:lang w:val="en-US"/>
        </w:rPr>
        <w:t xml:space="preserve">Drive our ambition that Salterns Academy Trust </w:t>
      </w:r>
      <w:r w:rsidR="00450885" w:rsidRPr="00FC1B2F">
        <w:rPr>
          <w:rFonts w:ascii="Calibri" w:eastAsia="MS Mincho" w:hAnsi="Calibri" w:cs="Calibri"/>
          <w:szCs w:val="20"/>
          <w:lang w:val="en-US"/>
        </w:rPr>
        <w:t xml:space="preserve">is </w:t>
      </w:r>
      <w:r w:rsidRPr="00FC1B2F">
        <w:rPr>
          <w:rFonts w:ascii="Calibri" w:eastAsia="MS Mincho" w:hAnsi="Calibri" w:cs="Calibri"/>
          <w:szCs w:val="20"/>
          <w:lang w:val="en-US"/>
        </w:rPr>
        <w:t>the “Employer of Choice” in Portsmouth</w:t>
      </w:r>
    </w:p>
    <w:p w14:paraId="1E6EE9E1" w14:textId="4DF97EC6" w:rsidR="00856F7B" w:rsidRPr="00FC1B2F" w:rsidRDefault="00856F7B" w:rsidP="00EE308F">
      <w:pPr>
        <w:pStyle w:val="ListParagraph"/>
        <w:numPr>
          <w:ilvl w:val="0"/>
          <w:numId w:val="20"/>
        </w:numPr>
        <w:spacing w:before="840" w:after="100" w:afterAutospacing="1"/>
        <w:ind w:right="-57"/>
        <w:rPr>
          <w:rFonts w:ascii="Calibri" w:hAnsi="Calibri" w:cs="Calibri"/>
          <w:szCs w:val="20"/>
        </w:rPr>
      </w:pPr>
      <w:bookmarkStart w:id="0" w:name="_Hlk140658783"/>
      <w:r w:rsidRPr="00FC1B2F">
        <w:rPr>
          <w:rFonts w:ascii="Calibri" w:hAnsi="Calibri" w:cs="Calibri"/>
          <w:szCs w:val="20"/>
        </w:rPr>
        <w:t xml:space="preserve">Provide </w:t>
      </w:r>
      <w:r w:rsidRPr="00FC1B2F">
        <w:rPr>
          <w:rFonts w:ascii="Calibri" w:hAnsi="Calibri" w:cs="Calibri"/>
          <w:szCs w:val="20"/>
          <w:lang w:eastAsia="en-GB"/>
        </w:rPr>
        <w:t xml:space="preserve">advice and support to the HR Professionals working within the Trust, creating a training support plan on all aspects of HR practice, </w:t>
      </w:r>
      <w:proofErr w:type="gramStart"/>
      <w:r w:rsidRPr="00FC1B2F">
        <w:rPr>
          <w:rFonts w:ascii="Calibri" w:hAnsi="Calibri" w:cs="Calibri"/>
          <w:szCs w:val="20"/>
          <w:lang w:eastAsia="en-GB"/>
        </w:rPr>
        <w:t>developments</w:t>
      </w:r>
      <w:proofErr w:type="gramEnd"/>
      <w:r w:rsidRPr="00FC1B2F">
        <w:rPr>
          <w:rFonts w:ascii="Calibri" w:hAnsi="Calibri" w:cs="Calibri"/>
          <w:szCs w:val="20"/>
          <w:lang w:eastAsia="en-GB"/>
        </w:rPr>
        <w:t xml:space="preserve"> and legislation</w:t>
      </w:r>
      <w:bookmarkEnd w:id="0"/>
      <w:r w:rsidR="00EE308F" w:rsidRPr="00FC1B2F">
        <w:rPr>
          <w:rFonts w:ascii="Calibri" w:hAnsi="Calibri" w:cs="Calibri"/>
          <w:szCs w:val="20"/>
          <w:lang w:eastAsia="en-GB"/>
        </w:rPr>
        <w:t>.</w:t>
      </w:r>
    </w:p>
    <w:p w14:paraId="5FD556EE" w14:textId="06A94F66"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Provide advice to trust leaders on all aspects of HR practice, developments and legislation, and co-ordinate appropriate external legal or professional advice </w:t>
      </w:r>
      <w:r w:rsidR="00EE308F" w:rsidRPr="00FC1B2F">
        <w:rPr>
          <w:rFonts w:ascii="Calibri" w:eastAsia="MS Mincho" w:hAnsi="Calibri" w:cs="Calibri"/>
          <w:szCs w:val="20"/>
          <w:lang w:val="en-US" w:eastAsia="en-GB"/>
        </w:rPr>
        <w:t xml:space="preserve">as required. </w:t>
      </w:r>
    </w:p>
    <w:p w14:paraId="1674C17B" w14:textId="03597180"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Build HR capacity within the trust, </w:t>
      </w:r>
      <w:r w:rsidR="001645DE" w:rsidRPr="00FC1B2F">
        <w:rPr>
          <w:rFonts w:ascii="Calibri" w:eastAsia="MS Mincho" w:hAnsi="Calibri" w:cs="Calibri"/>
          <w:szCs w:val="20"/>
          <w:lang w:val="en-US" w:eastAsia="en-GB"/>
        </w:rPr>
        <w:t>helping</w:t>
      </w:r>
      <w:r w:rsidR="00856F7B" w:rsidRPr="00FC1B2F">
        <w:rPr>
          <w:rFonts w:ascii="Calibri" w:eastAsia="MS Mincho" w:hAnsi="Calibri" w:cs="Calibri"/>
          <w:szCs w:val="20"/>
          <w:lang w:val="en-US" w:eastAsia="en-GB"/>
        </w:rPr>
        <w:t xml:space="preserve"> school</w:t>
      </w:r>
      <w:r w:rsidR="001645DE" w:rsidRPr="00FC1B2F">
        <w:rPr>
          <w:rFonts w:ascii="Calibri" w:eastAsia="MS Mincho" w:hAnsi="Calibri" w:cs="Calibri"/>
          <w:szCs w:val="20"/>
          <w:lang w:val="en-US" w:eastAsia="en-GB"/>
        </w:rPr>
        <w:t xml:space="preserve"> leaders</w:t>
      </w:r>
      <w:r w:rsidRPr="00FC1B2F">
        <w:rPr>
          <w:rFonts w:ascii="Calibri" w:eastAsia="MS Mincho" w:hAnsi="Calibri" w:cs="Calibri"/>
          <w:szCs w:val="20"/>
          <w:lang w:val="en-US" w:eastAsia="en-GB"/>
        </w:rPr>
        <w:t xml:space="preserve"> to develop their knowledge and skills related to managing their </w:t>
      </w:r>
      <w:proofErr w:type="gramStart"/>
      <w:r w:rsidRPr="00FC1B2F">
        <w:rPr>
          <w:rFonts w:ascii="Calibri" w:eastAsia="MS Mincho" w:hAnsi="Calibri" w:cs="Calibri"/>
          <w:szCs w:val="20"/>
          <w:lang w:val="en-US" w:eastAsia="en-GB"/>
        </w:rPr>
        <w:t>staff</w:t>
      </w:r>
      <w:proofErr w:type="gramEnd"/>
    </w:p>
    <w:p w14:paraId="0408F7D3" w14:textId="5AF94813" w:rsidR="00277009" w:rsidRPr="00FC1B2F" w:rsidRDefault="00277009"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Lead on the trust’s approach to </w:t>
      </w:r>
      <w:proofErr w:type="spellStart"/>
      <w:r w:rsidRPr="00FC1B2F">
        <w:rPr>
          <w:rFonts w:ascii="Calibri" w:eastAsia="MS Mincho" w:hAnsi="Calibri" w:cs="Calibri"/>
          <w:szCs w:val="20"/>
          <w:lang w:val="en-US" w:eastAsia="en-GB"/>
        </w:rPr>
        <w:t>organisational</w:t>
      </w:r>
      <w:proofErr w:type="spellEnd"/>
      <w:r w:rsidRPr="00FC1B2F">
        <w:rPr>
          <w:rFonts w:ascii="Calibri" w:eastAsia="MS Mincho" w:hAnsi="Calibri" w:cs="Calibri"/>
          <w:szCs w:val="20"/>
          <w:lang w:val="en-US" w:eastAsia="en-GB"/>
        </w:rPr>
        <w:t xml:space="preserve"> change, such as restructuring, redundancy and </w:t>
      </w:r>
      <w:proofErr w:type="gramStart"/>
      <w:r w:rsidRPr="00FC1B2F">
        <w:rPr>
          <w:rFonts w:ascii="Calibri" w:eastAsia="MS Mincho" w:hAnsi="Calibri" w:cs="Calibri"/>
          <w:szCs w:val="20"/>
          <w:lang w:val="en-US" w:eastAsia="en-GB"/>
        </w:rPr>
        <w:t>TUPE</w:t>
      </w:r>
      <w:proofErr w:type="gramEnd"/>
    </w:p>
    <w:p w14:paraId="182F3712" w14:textId="77777777"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Contribute to the trust’s strategic planning and risk management exercises, including implementing remedial strategies where </w:t>
      </w:r>
      <w:proofErr w:type="gramStart"/>
      <w:r w:rsidRPr="00FC1B2F">
        <w:rPr>
          <w:rFonts w:ascii="Calibri" w:eastAsia="MS Mincho" w:hAnsi="Calibri" w:cs="Calibri"/>
          <w:szCs w:val="20"/>
          <w:lang w:val="en-US" w:eastAsia="en-GB"/>
        </w:rPr>
        <w:t>necessary</w:t>
      </w:r>
      <w:proofErr w:type="gramEnd"/>
    </w:p>
    <w:p w14:paraId="66606788" w14:textId="0A208750"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Monitor and </w:t>
      </w:r>
      <w:proofErr w:type="spellStart"/>
      <w:r w:rsidRPr="00FC1B2F">
        <w:rPr>
          <w:rFonts w:ascii="Calibri" w:eastAsia="MS Mincho" w:hAnsi="Calibri" w:cs="Calibri"/>
          <w:szCs w:val="20"/>
          <w:lang w:val="en-US" w:eastAsia="en-GB"/>
        </w:rPr>
        <w:t>analyse</w:t>
      </w:r>
      <w:proofErr w:type="spellEnd"/>
      <w:r w:rsidRPr="00FC1B2F">
        <w:rPr>
          <w:rFonts w:ascii="Calibri" w:eastAsia="MS Mincho" w:hAnsi="Calibri" w:cs="Calibri"/>
          <w:szCs w:val="20"/>
          <w:lang w:val="en-US" w:eastAsia="en-GB"/>
        </w:rPr>
        <w:t xml:space="preserve"> workforce statistics and report on these </w:t>
      </w:r>
      <w:r w:rsidR="00871592" w:rsidRPr="00FC1B2F">
        <w:rPr>
          <w:rFonts w:ascii="Calibri" w:eastAsia="MS Mincho" w:hAnsi="Calibri" w:cs="Calibri"/>
          <w:szCs w:val="20"/>
          <w:lang w:val="en-US" w:eastAsia="en-GB"/>
        </w:rPr>
        <w:t>to the Trust Executive Team and Trust Board</w:t>
      </w:r>
    </w:p>
    <w:p w14:paraId="1B70BCE0" w14:textId="4E6E434B"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Lead and develop </w:t>
      </w:r>
      <w:r w:rsidR="00871592" w:rsidRPr="00FC1B2F">
        <w:rPr>
          <w:rFonts w:ascii="Calibri" w:eastAsia="MS Mincho" w:hAnsi="Calibri" w:cs="Calibri"/>
          <w:szCs w:val="20"/>
          <w:lang w:val="en-US" w:eastAsia="en-GB"/>
        </w:rPr>
        <w:t>all the t</w:t>
      </w:r>
      <w:r w:rsidRPr="00FC1B2F">
        <w:rPr>
          <w:rFonts w:ascii="Calibri" w:eastAsia="MS Mincho" w:hAnsi="Calibri" w:cs="Calibri"/>
          <w:szCs w:val="20"/>
          <w:lang w:val="en-US" w:eastAsia="en-GB"/>
        </w:rPr>
        <w:t xml:space="preserve">rust’s HR </w:t>
      </w:r>
      <w:r w:rsidR="00871592" w:rsidRPr="00FC1B2F">
        <w:rPr>
          <w:rFonts w:ascii="Calibri" w:eastAsia="MS Mincho" w:hAnsi="Calibri" w:cs="Calibri"/>
          <w:szCs w:val="20"/>
          <w:lang w:val="en-US" w:eastAsia="en-GB"/>
        </w:rPr>
        <w:t>professionals</w:t>
      </w:r>
      <w:r w:rsidRPr="00FC1B2F">
        <w:rPr>
          <w:rFonts w:ascii="Calibri" w:eastAsia="MS Mincho" w:hAnsi="Calibri" w:cs="Calibri"/>
          <w:szCs w:val="20"/>
          <w:lang w:val="en-US" w:eastAsia="en-GB"/>
        </w:rPr>
        <w:t>, including taking responsibility for the</w:t>
      </w:r>
      <w:r w:rsidR="00494D6B" w:rsidRPr="00FC1B2F">
        <w:rPr>
          <w:rFonts w:ascii="Calibri" w:eastAsia="MS Mincho" w:hAnsi="Calibri" w:cs="Calibri"/>
          <w:szCs w:val="20"/>
          <w:lang w:val="en-US" w:eastAsia="en-GB"/>
        </w:rPr>
        <w:t>ir</w:t>
      </w:r>
      <w:r w:rsidR="00021752" w:rsidRPr="00FC1B2F">
        <w:rPr>
          <w:rFonts w:ascii="Calibri" w:eastAsia="MS Mincho" w:hAnsi="Calibri" w:cs="Calibri"/>
          <w:szCs w:val="20"/>
          <w:lang w:val="en-US" w:eastAsia="en-GB"/>
        </w:rPr>
        <w:t xml:space="preserve"> </w:t>
      </w:r>
      <w:r w:rsidRPr="00FC1B2F">
        <w:rPr>
          <w:rFonts w:ascii="Calibri" w:eastAsia="MS Mincho" w:hAnsi="Calibri" w:cs="Calibri"/>
          <w:szCs w:val="20"/>
          <w:lang w:val="en-US" w:eastAsia="en-GB"/>
        </w:rPr>
        <w:t>professional development</w:t>
      </w:r>
      <w:r w:rsidR="00871592" w:rsidRPr="00FC1B2F">
        <w:rPr>
          <w:rFonts w:ascii="Calibri" w:eastAsia="MS Mincho" w:hAnsi="Calibri" w:cs="Calibri"/>
          <w:szCs w:val="20"/>
          <w:lang w:val="en-US" w:eastAsia="en-GB"/>
        </w:rPr>
        <w:t xml:space="preserve"> and </w:t>
      </w:r>
      <w:r w:rsidR="00494D6B" w:rsidRPr="00FC1B2F">
        <w:rPr>
          <w:rFonts w:ascii="Calibri" w:eastAsia="MS Mincho" w:hAnsi="Calibri" w:cs="Calibri"/>
          <w:szCs w:val="20"/>
          <w:lang w:val="en-US" w:eastAsia="en-GB"/>
        </w:rPr>
        <w:t xml:space="preserve">the </w:t>
      </w:r>
      <w:r w:rsidR="00871592" w:rsidRPr="00FC1B2F">
        <w:rPr>
          <w:rFonts w:ascii="Calibri" w:eastAsia="MS Mincho" w:hAnsi="Calibri" w:cs="Calibri"/>
          <w:szCs w:val="20"/>
          <w:lang w:val="en-US" w:eastAsia="en-GB"/>
        </w:rPr>
        <w:t xml:space="preserve">development of the </w:t>
      </w:r>
      <w:r w:rsidR="00856F7B" w:rsidRPr="00FC1B2F">
        <w:rPr>
          <w:rFonts w:ascii="Calibri" w:eastAsia="MS Mincho" w:hAnsi="Calibri" w:cs="Calibri"/>
          <w:szCs w:val="20"/>
          <w:lang w:val="en-US" w:eastAsia="en-GB"/>
        </w:rPr>
        <w:t xml:space="preserve">HR </w:t>
      </w:r>
      <w:r w:rsidR="00871592" w:rsidRPr="00FC1B2F">
        <w:rPr>
          <w:rFonts w:ascii="Calibri" w:eastAsia="MS Mincho" w:hAnsi="Calibri" w:cs="Calibri"/>
          <w:szCs w:val="20"/>
          <w:lang w:val="en-US" w:eastAsia="en-GB"/>
        </w:rPr>
        <w:t>team</w:t>
      </w:r>
      <w:r w:rsidR="00021752" w:rsidRPr="00FC1B2F">
        <w:rPr>
          <w:rFonts w:ascii="Calibri" w:eastAsia="MS Mincho" w:hAnsi="Calibri" w:cs="Calibri"/>
          <w:szCs w:val="20"/>
          <w:lang w:val="en-US" w:eastAsia="en-GB"/>
        </w:rPr>
        <w:t xml:space="preserve"> across the </w:t>
      </w:r>
      <w:proofErr w:type="gramStart"/>
      <w:r w:rsidR="00021752" w:rsidRPr="00FC1B2F">
        <w:rPr>
          <w:rFonts w:ascii="Calibri" w:eastAsia="MS Mincho" w:hAnsi="Calibri" w:cs="Calibri"/>
          <w:szCs w:val="20"/>
          <w:lang w:val="en-US" w:eastAsia="en-GB"/>
        </w:rPr>
        <w:t>trust</w:t>
      </w:r>
      <w:proofErr w:type="gramEnd"/>
    </w:p>
    <w:p w14:paraId="4F0AA980" w14:textId="1CF3C236"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Establish and oversee the trust’s HR policies and procedures, including those on</w:t>
      </w:r>
      <w:r w:rsidR="00871592" w:rsidRPr="00FC1B2F">
        <w:rPr>
          <w:rFonts w:ascii="Calibri" w:eastAsia="MS Mincho" w:hAnsi="Calibri" w:cs="Calibri"/>
          <w:szCs w:val="20"/>
          <w:lang w:val="en-US" w:eastAsia="en-GB"/>
        </w:rPr>
        <w:t xml:space="preserve"> </w:t>
      </w:r>
      <w:r w:rsidRPr="00FC1B2F">
        <w:rPr>
          <w:rFonts w:ascii="Calibri" w:eastAsia="MS Mincho" w:hAnsi="Calibri" w:cs="Calibri"/>
          <w:szCs w:val="20"/>
          <w:lang w:val="en-US" w:eastAsia="en-GB"/>
        </w:rPr>
        <w:t xml:space="preserve">pay, performance management, induction, parental leave, </w:t>
      </w:r>
      <w:r w:rsidR="00856F7B" w:rsidRPr="00FC1B2F">
        <w:rPr>
          <w:rFonts w:ascii="Calibri" w:eastAsia="MS Mincho" w:hAnsi="Calibri" w:cs="Calibri"/>
          <w:szCs w:val="20"/>
          <w:lang w:val="en-US" w:eastAsia="en-GB"/>
        </w:rPr>
        <w:t>staff</w:t>
      </w:r>
      <w:r w:rsidRPr="00FC1B2F">
        <w:rPr>
          <w:rFonts w:ascii="Calibri" w:eastAsia="MS Mincho" w:hAnsi="Calibri" w:cs="Calibri"/>
          <w:szCs w:val="20"/>
          <w:lang w:val="en-US" w:eastAsia="en-GB"/>
        </w:rPr>
        <w:t xml:space="preserve"> absence, </w:t>
      </w:r>
      <w:proofErr w:type="gramStart"/>
      <w:r w:rsidRPr="00FC1B2F">
        <w:rPr>
          <w:rFonts w:ascii="Calibri" w:eastAsia="MS Mincho" w:hAnsi="Calibri" w:cs="Calibri"/>
          <w:szCs w:val="20"/>
          <w:lang w:val="en-US" w:eastAsia="en-GB"/>
        </w:rPr>
        <w:t>whistleblowing</w:t>
      </w:r>
      <w:proofErr w:type="gramEnd"/>
    </w:p>
    <w:p w14:paraId="67158251" w14:textId="75169615"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Manage the trust’s </w:t>
      </w:r>
      <w:r w:rsidR="001645DE" w:rsidRPr="00FC1B2F">
        <w:rPr>
          <w:rFonts w:ascii="Calibri" w:eastAsia="MS Mincho" w:hAnsi="Calibri" w:cs="Calibri"/>
          <w:szCs w:val="20"/>
          <w:lang w:val="en-US" w:eastAsia="en-GB"/>
        </w:rPr>
        <w:t xml:space="preserve">relationship with </w:t>
      </w:r>
      <w:r w:rsidR="00EE308F" w:rsidRPr="00FC1B2F">
        <w:rPr>
          <w:rFonts w:ascii="Calibri" w:eastAsia="MS Mincho" w:hAnsi="Calibri" w:cs="Calibri"/>
          <w:szCs w:val="20"/>
          <w:lang w:val="en-US" w:eastAsia="en-GB"/>
        </w:rPr>
        <w:t xml:space="preserve">advisory </w:t>
      </w:r>
      <w:r w:rsidRPr="00FC1B2F">
        <w:rPr>
          <w:rFonts w:ascii="Calibri" w:eastAsia="MS Mincho" w:hAnsi="Calibri" w:cs="Calibri"/>
          <w:szCs w:val="20"/>
          <w:lang w:val="en-US" w:eastAsia="en-GB"/>
        </w:rPr>
        <w:t xml:space="preserve">services, ensuring the quality of the provision is high and the trust receives value for </w:t>
      </w:r>
      <w:proofErr w:type="gramStart"/>
      <w:r w:rsidRPr="00FC1B2F">
        <w:rPr>
          <w:rFonts w:ascii="Calibri" w:eastAsia="MS Mincho" w:hAnsi="Calibri" w:cs="Calibri"/>
          <w:szCs w:val="20"/>
          <w:lang w:val="en-US" w:eastAsia="en-GB"/>
        </w:rPr>
        <w:t>money</w:t>
      </w:r>
      <w:proofErr w:type="gramEnd"/>
    </w:p>
    <w:p w14:paraId="3F355011" w14:textId="1DFC42D9" w:rsidR="00C76743" w:rsidRPr="00FC1B2F" w:rsidRDefault="00856F7B"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Implement and maintain a new</w:t>
      </w:r>
      <w:r w:rsidR="00C76743" w:rsidRPr="00FC1B2F">
        <w:rPr>
          <w:rFonts w:ascii="Calibri" w:eastAsia="MS Mincho" w:hAnsi="Calibri" w:cs="Calibri"/>
          <w:szCs w:val="20"/>
          <w:lang w:val="en-US" w:eastAsia="en-GB"/>
        </w:rPr>
        <w:t xml:space="preserve"> trust</w:t>
      </w:r>
      <w:r w:rsidRPr="00FC1B2F">
        <w:rPr>
          <w:rFonts w:ascii="Calibri" w:eastAsia="MS Mincho" w:hAnsi="Calibri" w:cs="Calibri"/>
          <w:szCs w:val="20"/>
          <w:lang w:val="en-US" w:eastAsia="en-GB"/>
        </w:rPr>
        <w:t xml:space="preserve"> digital</w:t>
      </w:r>
      <w:r w:rsidR="00C76743" w:rsidRPr="00FC1B2F">
        <w:rPr>
          <w:rFonts w:ascii="Calibri" w:eastAsia="MS Mincho" w:hAnsi="Calibri" w:cs="Calibri"/>
          <w:szCs w:val="20"/>
          <w:lang w:val="en-US" w:eastAsia="en-GB"/>
        </w:rPr>
        <w:t xml:space="preserve"> HR information system, including managing user access, providing training, generating reports, and considering future </w:t>
      </w:r>
      <w:proofErr w:type="gramStart"/>
      <w:r w:rsidR="00C76743" w:rsidRPr="00FC1B2F">
        <w:rPr>
          <w:rFonts w:ascii="Calibri" w:eastAsia="MS Mincho" w:hAnsi="Calibri" w:cs="Calibri"/>
          <w:szCs w:val="20"/>
          <w:lang w:val="en-US" w:eastAsia="en-GB"/>
        </w:rPr>
        <w:t>developments</w:t>
      </w:r>
      <w:proofErr w:type="gramEnd"/>
    </w:p>
    <w:p w14:paraId="7B4D7291" w14:textId="6E76805A" w:rsidR="00C76743" w:rsidRPr="00FC1B2F" w:rsidRDefault="00987131"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lastRenderedPageBreak/>
        <w:t>Ensure high-quality</w:t>
      </w:r>
      <w:r w:rsidR="00C76743" w:rsidRPr="00FC1B2F">
        <w:rPr>
          <w:rFonts w:ascii="Calibri" w:eastAsia="MS Mincho" w:hAnsi="Calibri" w:cs="Calibri"/>
          <w:szCs w:val="20"/>
          <w:lang w:val="en-US" w:eastAsia="en-GB"/>
        </w:rPr>
        <w:t xml:space="preserve"> HR document</w:t>
      </w:r>
      <w:r w:rsidR="00021752" w:rsidRPr="00FC1B2F">
        <w:rPr>
          <w:rFonts w:ascii="Calibri" w:eastAsia="MS Mincho" w:hAnsi="Calibri" w:cs="Calibri"/>
          <w:szCs w:val="20"/>
          <w:lang w:val="en-US" w:eastAsia="en-GB"/>
        </w:rPr>
        <w:t>ation</w:t>
      </w:r>
      <w:r w:rsidR="00C76743" w:rsidRPr="00FC1B2F">
        <w:rPr>
          <w:rFonts w:ascii="Calibri" w:eastAsia="MS Mincho" w:hAnsi="Calibri" w:cs="Calibri"/>
          <w:szCs w:val="20"/>
          <w:lang w:val="en-US" w:eastAsia="en-GB"/>
        </w:rPr>
        <w:t xml:space="preserve"> for the trust, including staff contracts, HR forms and the </w:t>
      </w:r>
      <w:r w:rsidR="00856F7B" w:rsidRPr="00FC1B2F">
        <w:rPr>
          <w:rFonts w:ascii="Calibri" w:eastAsia="MS Mincho" w:hAnsi="Calibri" w:cs="Calibri"/>
          <w:szCs w:val="20"/>
          <w:lang w:val="en-US" w:eastAsia="en-GB"/>
        </w:rPr>
        <w:t xml:space="preserve">HR contributions to </w:t>
      </w:r>
      <w:r w:rsidR="00C76743" w:rsidRPr="00FC1B2F">
        <w:rPr>
          <w:rFonts w:ascii="Calibri" w:eastAsia="MS Mincho" w:hAnsi="Calibri" w:cs="Calibri"/>
          <w:szCs w:val="20"/>
          <w:lang w:val="en-US" w:eastAsia="en-GB"/>
        </w:rPr>
        <w:t>staff</w:t>
      </w:r>
      <w:r w:rsidR="00350D6A" w:rsidRPr="00FC1B2F">
        <w:rPr>
          <w:rFonts w:ascii="Calibri" w:eastAsia="MS Mincho" w:hAnsi="Calibri" w:cs="Calibri"/>
          <w:szCs w:val="20"/>
          <w:lang w:val="en-US" w:eastAsia="en-GB"/>
        </w:rPr>
        <w:t xml:space="preserve"> </w:t>
      </w:r>
      <w:proofErr w:type="gramStart"/>
      <w:r w:rsidR="00C76743" w:rsidRPr="00FC1B2F">
        <w:rPr>
          <w:rFonts w:ascii="Calibri" w:eastAsia="MS Mincho" w:hAnsi="Calibri" w:cs="Calibri"/>
          <w:szCs w:val="20"/>
          <w:lang w:val="en-US" w:eastAsia="en-GB"/>
        </w:rPr>
        <w:t>handbook</w:t>
      </w:r>
      <w:r w:rsidR="00856F7B" w:rsidRPr="00FC1B2F">
        <w:rPr>
          <w:rFonts w:ascii="Calibri" w:eastAsia="MS Mincho" w:hAnsi="Calibri" w:cs="Calibri"/>
          <w:szCs w:val="20"/>
          <w:lang w:val="en-US" w:eastAsia="en-GB"/>
        </w:rPr>
        <w:t>s</w:t>
      </w:r>
      <w:proofErr w:type="gramEnd"/>
    </w:p>
    <w:p w14:paraId="65310F12" w14:textId="5A7F3655" w:rsidR="00C76743" w:rsidRPr="00FC1B2F" w:rsidRDefault="00856F7B"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Oversee</w:t>
      </w:r>
      <w:r w:rsidR="00C76743" w:rsidRPr="00FC1B2F">
        <w:rPr>
          <w:rFonts w:ascii="Calibri" w:eastAsia="MS Mincho" w:hAnsi="Calibri" w:cs="Calibri"/>
          <w:szCs w:val="20"/>
          <w:lang w:val="en-US" w:eastAsia="en-GB"/>
        </w:rPr>
        <w:t xml:space="preserve"> the trust’s</w:t>
      </w:r>
      <w:r w:rsidR="00EE308F" w:rsidRPr="00FC1B2F">
        <w:rPr>
          <w:rFonts w:ascii="Calibri" w:eastAsia="MS Mincho" w:hAnsi="Calibri" w:cs="Calibri"/>
          <w:szCs w:val="20"/>
          <w:lang w:val="en-US" w:eastAsia="en-GB"/>
        </w:rPr>
        <w:t xml:space="preserve"> HR</w:t>
      </w:r>
      <w:r w:rsidR="00C76743" w:rsidRPr="00FC1B2F">
        <w:rPr>
          <w:rFonts w:ascii="Calibri" w:eastAsia="MS Mincho" w:hAnsi="Calibri" w:cs="Calibri"/>
          <w:szCs w:val="20"/>
          <w:lang w:val="en-US" w:eastAsia="en-GB"/>
        </w:rPr>
        <w:t xml:space="preserve"> due diligence</w:t>
      </w:r>
      <w:r w:rsidR="008734F2" w:rsidRPr="00FC1B2F">
        <w:rPr>
          <w:rFonts w:ascii="Calibri" w:eastAsia="MS Mincho" w:hAnsi="Calibri" w:cs="Calibri"/>
          <w:szCs w:val="20"/>
          <w:lang w:val="en-US" w:eastAsia="en-GB"/>
        </w:rPr>
        <w:t xml:space="preserve"> </w:t>
      </w:r>
      <w:r w:rsidR="00C76743" w:rsidRPr="00FC1B2F">
        <w:rPr>
          <w:rFonts w:ascii="Calibri" w:eastAsia="MS Mincho" w:hAnsi="Calibri" w:cs="Calibri"/>
          <w:szCs w:val="20"/>
          <w:lang w:val="en-US" w:eastAsia="en-GB"/>
        </w:rPr>
        <w:t xml:space="preserve">for </w:t>
      </w:r>
      <w:r w:rsidRPr="00FC1B2F">
        <w:rPr>
          <w:rFonts w:ascii="Calibri" w:eastAsia="MS Mincho" w:hAnsi="Calibri" w:cs="Calibri"/>
          <w:szCs w:val="20"/>
          <w:lang w:val="en-US" w:eastAsia="en-GB"/>
        </w:rPr>
        <w:t>joining</w:t>
      </w:r>
      <w:r w:rsidR="00C76743" w:rsidRPr="00FC1B2F">
        <w:rPr>
          <w:rFonts w:ascii="Calibri" w:eastAsia="MS Mincho" w:hAnsi="Calibri" w:cs="Calibri"/>
          <w:szCs w:val="20"/>
          <w:lang w:val="en-US" w:eastAsia="en-GB"/>
        </w:rPr>
        <w:t xml:space="preserve"> </w:t>
      </w:r>
      <w:proofErr w:type="gramStart"/>
      <w:r w:rsidR="00C76743" w:rsidRPr="00FC1B2F">
        <w:rPr>
          <w:rFonts w:ascii="Calibri" w:eastAsia="MS Mincho" w:hAnsi="Calibri" w:cs="Calibri"/>
          <w:szCs w:val="20"/>
          <w:lang w:val="en-US" w:eastAsia="en-GB"/>
        </w:rPr>
        <w:t>schools</w:t>
      </w:r>
      <w:proofErr w:type="gramEnd"/>
    </w:p>
    <w:p w14:paraId="261C230C" w14:textId="16B1873A"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Oversee statutory returns and publications related to HR, such as the school workforce census </w:t>
      </w:r>
      <w:r w:rsidR="00350D6A" w:rsidRPr="00FC1B2F">
        <w:rPr>
          <w:rFonts w:ascii="Calibri" w:eastAsia="MS Mincho" w:hAnsi="Calibri" w:cs="Calibri"/>
          <w:szCs w:val="20"/>
          <w:lang w:val="en-US" w:eastAsia="en-GB"/>
        </w:rPr>
        <w:t>and reporting</w:t>
      </w:r>
      <w:r w:rsidRPr="00FC1B2F">
        <w:rPr>
          <w:rFonts w:ascii="Calibri" w:eastAsia="MS Mincho" w:hAnsi="Calibri" w:cs="Calibri"/>
          <w:szCs w:val="20"/>
          <w:lang w:val="en-US" w:eastAsia="en-GB"/>
        </w:rPr>
        <w:t xml:space="preserve"> related to the public sector equality </w:t>
      </w:r>
      <w:proofErr w:type="gramStart"/>
      <w:r w:rsidRPr="00FC1B2F">
        <w:rPr>
          <w:rFonts w:ascii="Calibri" w:eastAsia="MS Mincho" w:hAnsi="Calibri" w:cs="Calibri"/>
          <w:szCs w:val="20"/>
          <w:lang w:val="en-US" w:eastAsia="en-GB"/>
        </w:rPr>
        <w:t>duty</w:t>
      </w:r>
      <w:proofErr w:type="gramEnd"/>
    </w:p>
    <w:p w14:paraId="66A690FD" w14:textId="6008E96F"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Develop and oversee the process</w:t>
      </w:r>
      <w:r w:rsidR="000B7F38" w:rsidRPr="00FC1B2F">
        <w:rPr>
          <w:rFonts w:ascii="Calibri" w:eastAsia="MS Mincho" w:hAnsi="Calibri" w:cs="Calibri"/>
          <w:szCs w:val="20"/>
          <w:lang w:val="en-US" w:eastAsia="en-GB"/>
        </w:rPr>
        <w:t>es</w:t>
      </w:r>
      <w:r w:rsidRPr="00FC1B2F">
        <w:rPr>
          <w:rFonts w:ascii="Calibri" w:eastAsia="MS Mincho" w:hAnsi="Calibri" w:cs="Calibri"/>
          <w:szCs w:val="20"/>
          <w:lang w:val="en-US" w:eastAsia="en-GB"/>
        </w:rPr>
        <w:t xml:space="preserve"> for resolving HR </w:t>
      </w:r>
      <w:proofErr w:type="gramStart"/>
      <w:r w:rsidRPr="00FC1B2F">
        <w:rPr>
          <w:rFonts w:ascii="Calibri" w:eastAsia="MS Mincho" w:hAnsi="Calibri" w:cs="Calibri"/>
          <w:szCs w:val="20"/>
          <w:lang w:val="en-US" w:eastAsia="en-GB"/>
        </w:rPr>
        <w:t>casework</w:t>
      </w:r>
      <w:proofErr w:type="gramEnd"/>
    </w:p>
    <w:p w14:paraId="11526C8F" w14:textId="312FC0A3" w:rsidR="00350D6A" w:rsidRPr="00FC1B2F" w:rsidRDefault="00021752" w:rsidP="00EE308F">
      <w:pPr>
        <w:pStyle w:val="ListParagraph"/>
        <w:numPr>
          <w:ilvl w:val="0"/>
          <w:numId w:val="20"/>
        </w:numPr>
        <w:rPr>
          <w:rFonts w:ascii="Calibri" w:hAnsi="Calibri" w:cs="Calibri"/>
          <w:szCs w:val="20"/>
        </w:rPr>
      </w:pPr>
      <w:r w:rsidRPr="00FC1B2F">
        <w:rPr>
          <w:rFonts w:ascii="Calibri" w:hAnsi="Calibri" w:cs="Calibri"/>
          <w:szCs w:val="20"/>
        </w:rPr>
        <w:t>Prepare</w:t>
      </w:r>
      <w:r w:rsidR="00350D6A" w:rsidRPr="00FC1B2F">
        <w:rPr>
          <w:rFonts w:ascii="Calibri" w:hAnsi="Calibri" w:cs="Calibri"/>
          <w:szCs w:val="20"/>
        </w:rPr>
        <w:t xml:space="preserve"> regular HR reports </w:t>
      </w:r>
      <w:r w:rsidRPr="00FC1B2F">
        <w:rPr>
          <w:rFonts w:ascii="Calibri" w:hAnsi="Calibri" w:cs="Calibri"/>
          <w:szCs w:val="20"/>
        </w:rPr>
        <w:t>to inform</w:t>
      </w:r>
      <w:r w:rsidR="00350D6A" w:rsidRPr="00FC1B2F">
        <w:rPr>
          <w:rFonts w:ascii="Calibri" w:hAnsi="Calibri" w:cs="Calibri"/>
          <w:szCs w:val="20"/>
        </w:rPr>
        <w:t xml:space="preserve"> the Trust Board and report to the CEO. </w:t>
      </w:r>
    </w:p>
    <w:p w14:paraId="526DB1BF" w14:textId="2756980A" w:rsidR="00A643E8" w:rsidRPr="00FC1B2F" w:rsidRDefault="00744746" w:rsidP="00EE308F">
      <w:pPr>
        <w:pStyle w:val="ListParagraph"/>
        <w:numPr>
          <w:ilvl w:val="0"/>
          <w:numId w:val="20"/>
        </w:numPr>
        <w:rPr>
          <w:rFonts w:ascii="Calibri" w:hAnsi="Calibri" w:cs="Calibri"/>
          <w:szCs w:val="20"/>
        </w:rPr>
      </w:pPr>
      <w:r w:rsidRPr="00FC1B2F">
        <w:rPr>
          <w:rFonts w:ascii="Calibri" w:hAnsi="Calibri" w:cs="Calibri"/>
          <w:szCs w:val="20"/>
        </w:rPr>
        <w:t>Oversee all</w:t>
      </w:r>
      <w:r w:rsidR="00350D6A" w:rsidRPr="00FC1B2F">
        <w:rPr>
          <w:rFonts w:ascii="Calibri" w:hAnsi="Calibri" w:cs="Calibri"/>
          <w:szCs w:val="20"/>
        </w:rPr>
        <w:t xml:space="preserve"> disciplinary investigations </w:t>
      </w:r>
      <w:r w:rsidRPr="00FC1B2F">
        <w:rPr>
          <w:rFonts w:ascii="Calibri" w:hAnsi="Calibri" w:cs="Calibri"/>
          <w:szCs w:val="20"/>
        </w:rPr>
        <w:t xml:space="preserve">across the trust </w:t>
      </w:r>
      <w:r w:rsidR="00277009" w:rsidRPr="00FC1B2F">
        <w:rPr>
          <w:rFonts w:ascii="Calibri" w:hAnsi="Calibri" w:cs="Calibri"/>
          <w:szCs w:val="20"/>
        </w:rPr>
        <w:t xml:space="preserve">(supported by Trust HR Leads) </w:t>
      </w:r>
      <w:r w:rsidR="00350D6A" w:rsidRPr="00FC1B2F">
        <w:rPr>
          <w:rFonts w:ascii="Calibri" w:hAnsi="Calibri" w:cs="Calibri"/>
          <w:szCs w:val="20"/>
        </w:rPr>
        <w:t>liaising with</w:t>
      </w:r>
      <w:r w:rsidR="001645DE" w:rsidRPr="00FC1B2F">
        <w:rPr>
          <w:rFonts w:ascii="Calibri" w:hAnsi="Calibri" w:cs="Calibri"/>
          <w:szCs w:val="20"/>
        </w:rPr>
        <w:t xml:space="preserve"> the trust’s </w:t>
      </w:r>
      <w:r w:rsidR="00EE308F" w:rsidRPr="00FC1B2F">
        <w:rPr>
          <w:rFonts w:ascii="Calibri" w:hAnsi="Calibri" w:cs="Calibri"/>
          <w:szCs w:val="20"/>
        </w:rPr>
        <w:t xml:space="preserve">Professional </w:t>
      </w:r>
      <w:proofErr w:type="gramStart"/>
      <w:r w:rsidR="001645DE" w:rsidRPr="00FC1B2F">
        <w:rPr>
          <w:rFonts w:ascii="Calibri" w:hAnsi="Calibri" w:cs="Calibri"/>
          <w:szCs w:val="20"/>
        </w:rPr>
        <w:t>advisors</w:t>
      </w:r>
      <w:proofErr w:type="gramEnd"/>
    </w:p>
    <w:p w14:paraId="08A04789" w14:textId="77777777" w:rsidR="00C76743" w:rsidRPr="00FC1B2F" w:rsidRDefault="00C76743" w:rsidP="00EE308F">
      <w:pPr>
        <w:spacing w:before="120" w:after="120"/>
        <w:rPr>
          <w:rFonts w:ascii="Calibri" w:eastAsia="MS Mincho" w:hAnsi="Calibri" w:cs="Calibri"/>
          <w:b/>
          <w:szCs w:val="20"/>
          <w:lang w:val="en-US"/>
        </w:rPr>
      </w:pPr>
      <w:r w:rsidRPr="00FC1B2F">
        <w:rPr>
          <w:rFonts w:ascii="Calibri" w:eastAsia="MS Mincho" w:hAnsi="Calibri" w:cs="Calibri"/>
          <w:b/>
          <w:szCs w:val="20"/>
          <w:lang w:val="en-US"/>
        </w:rPr>
        <w:t>Recruitment and induction</w:t>
      </w:r>
    </w:p>
    <w:p w14:paraId="07E50546" w14:textId="7A05E215" w:rsidR="00C76743" w:rsidRPr="00FC1B2F" w:rsidRDefault="00C76743" w:rsidP="00EE308F">
      <w:pPr>
        <w:spacing w:after="120"/>
        <w:ind w:right="284"/>
        <w:rPr>
          <w:rFonts w:ascii="Calibri" w:eastAsia="MS Mincho" w:hAnsi="Calibri" w:cs="Calibri"/>
          <w:i/>
          <w:iCs/>
          <w:szCs w:val="20"/>
          <w:lang w:val="en-US" w:eastAsia="en-GB"/>
        </w:rPr>
      </w:pPr>
      <w:r w:rsidRPr="00FC1B2F">
        <w:rPr>
          <w:rFonts w:ascii="Calibri" w:eastAsia="MS Mincho" w:hAnsi="Calibri" w:cs="Calibri"/>
          <w:i/>
          <w:iCs/>
          <w:szCs w:val="20"/>
          <w:lang w:val="en-US" w:eastAsia="en-GB"/>
        </w:rPr>
        <w:t>The People Director will be responsible for coordinating recruitment across the trust, supporting recruitment by individual</w:t>
      </w:r>
      <w:r w:rsidR="00555EAC" w:rsidRPr="00FC1B2F">
        <w:rPr>
          <w:rFonts w:ascii="Calibri" w:eastAsia="MS Mincho" w:hAnsi="Calibri" w:cs="Calibri"/>
          <w:i/>
          <w:iCs/>
          <w:szCs w:val="20"/>
          <w:lang w:val="en-US" w:eastAsia="en-GB"/>
        </w:rPr>
        <w:t xml:space="preserve"> Schools</w:t>
      </w:r>
      <w:r w:rsidRPr="00FC1B2F">
        <w:rPr>
          <w:rFonts w:ascii="Calibri" w:eastAsia="MS Mincho" w:hAnsi="Calibri" w:cs="Calibri"/>
          <w:i/>
          <w:iCs/>
          <w:szCs w:val="20"/>
          <w:lang w:val="en-US" w:eastAsia="en-GB"/>
        </w:rPr>
        <w:t>, and for ensuring recruitment priorities align with the trust’s aims.</w:t>
      </w:r>
    </w:p>
    <w:p w14:paraId="68B096C2" w14:textId="77777777"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Co-ordinate the advertisement of vacancies across the trust, to both internal and external candidates, including working with external partners to </w:t>
      </w:r>
      <w:proofErr w:type="spellStart"/>
      <w:r w:rsidRPr="00FC1B2F">
        <w:rPr>
          <w:rFonts w:ascii="Calibri" w:eastAsia="MS Mincho" w:hAnsi="Calibri" w:cs="Calibri"/>
          <w:szCs w:val="20"/>
          <w:lang w:val="en-US" w:eastAsia="en-GB"/>
        </w:rPr>
        <w:t>publicise</w:t>
      </w:r>
      <w:proofErr w:type="spellEnd"/>
      <w:r w:rsidRPr="00FC1B2F">
        <w:rPr>
          <w:rFonts w:ascii="Calibri" w:eastAsia="MS Mincho" w:hAnsi="Calibri" w:cs="Calibri"/>
          <w:szCs w:val="20"/>
          <w:lang w:val="en-US" w:eastAsia="en-GB"/>
        </w:rPr>
        <w:t xml:space="preserve"> available </w:t>
      </w:r>
      <w:proofErr w:type="gramStart"/>
      <w:r w:rsidRPr="00FC1B2F">
        <w:rPr>
          <w:rFonts w:ascii="Calibri" w:eastAsia="MS Mincho" w:hAnsi="Calibri" w:cs="Calibri"/>
          <w:szCs w:val="20"/>
          <w:lang w:val="en-US" w:eastAsia="en-GB"/>
        </w:rPr>
        <w:t>roles</w:t>
      </w:r>
      <w:proofErr w:type="gramEnd"/>
    </w:p>
    <w:p w14:paraId="59948032" w14:textId="77777777"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Work with trust leaders to support candidate shortlisting and selection, providing relevant advice as </w:t>
      </w:r>
      <w:proofErr w:type="gramStart"/>
      <w:r w:rsidRPr="00FC1B2F">
        <w:rPr>
          <w:rFonts w:ascii="Calibri" w:eastAsia="MS Mincho" w:hAnsi="Calibri" w:cs="Calibri"/>
          <w:szCs w:val="20"/>
          <w:lang w:val="en-US" w:eastAsia="en-GB"/>
        </w:rPr>
        <w:t>necessary</w:t>
      </w:r>
      <w:proofErr w:type="gramEnd"/>
    </w:p>
    <w:p w14:paraId="72A8AF5C" w14:textId="39F08729" w:rsidR="00DC1503" w:rsidRPr="00FC1B2F" w:rsidRDefault="00021752" w:rsidP="00EE308F">
      <w:pPr>
        <w:pStyle w:val="ListParagraph"/>
        <w:numPr>
          <w:ilvl w:val="0"/>
          <w:numId w:val="20"/>
        </w:numPr>
        <w:spacing w:after="120"/>
        <w:ind w:right="284"/>
        <w:rPr>
          <w:rFonts w:ascii="Calibri" w:hAnsi="Calibri" w:cs="Calibri"/>
          <w:szCs w:val="20"/>
        </w:rPr>
      </w:pPr>
      <w:r w:rsidRPr="00FC1B2F">
        <w:rPr>
          <w:rFonts w:ascii="Calibri" w:eastAsia="MS Mincho" w:hAnsi="Calibri" w:cs="Calibri"/>
          <w:szCs w:val="20"/>
          <w:lang w:val="en-US" w:eastAsia="en-GB"/>
        </w:rPr>
        <w:t>Oversee</w:t>
      </w:r>
      <w:r w:rsidR="00C76743" w:rsidRPr="00FC1B2F">
        <w:rPr>
          <w:rFonts w:ascii="Calibri" w:eastAsia="MS Mincho" w:hAnsi="Calibri" w:cs="Calibri"/>
          <w:szCs w:val="20"/>
          <w:lang w:val="en-US" w:eastAsia="en-GB"/>
        </w:rPr>
        <w:t xml:space="preserve"> the trust’s procedures for conducting pre-employment ch</w:t>
      </w:r>
      <w:r w:rsidR="00DC1503" w:rsidRPr="00FC1B2F">
        <w:rPr>
          <w:rFonts w:ascii="Calibri" w:eastAsia="MS Mincho" w:hAnsi="Calibri" w:cs="Calibri"/>
          <w:szCs w:val="20"/>
          <w:lang w:val="en-US" w:eastAsia="en-GB"/>
        </w:rPr>
        <w:t>ecks and</w:t>
      </w:r>
      <w:r w:rsidR="00DC1503" w:rsidRPr="00FC1B2F">
        <w:rPr>
          <w:rFonts w:ascii="Calibri" w:hAnsi="Calibri" w:cs="Calibri"/>
          <w:szCs w:val="20"/>
        </w:rPr>
        <w:t xml:space="preserve"> ensure that</w:t>
      </w:r>
      <w:r w:rsidR="00350D6A" w:rsidRPr="00FC1B2F">
        <w:rPr>
          <w:rFonts w:ascii="Calibri" w:hAnsi="Calibri" w:cs="Calibri"/>
          <w:szCs w:val="20"/>
        </w:rPr>
        <w:t xml:space="preserve"> </w:t>
      </w:r>
      <w:r w:rsidR="00DC1503" w:rsidRPr="00FC1B2F">
        <w:rPr>
          <w:rFonts w:ascii="Calibri" w:hAnsi="Calibri" w:cs="Calibri"/>
          <w:szCs w:val="20"/>
        </w:rPr>
        <w:t>Saf</w:t>
      </w:r>
      <w:r w:rsidR="00277009" w:rsidRPr="00FC1B2F">
        <w:rPr>
          <w:rFonts w:ascii="Calibri" w:hAnsi="Calibri" w:cs="Calibri"/>
          <w:szCs w:val="20"/>
        </w:rPr>
        <w:t xml:space="preserve">er </w:t>
      </w:r>
      <w:r w:rsidR="00DC1503" w:rsidRPr="00FC1B2F">
        <w:rPr>
          <w:rFonts w:ascii="Calibri" w:hAnsi="Calibri" w:cs="Calibri"/>
          <w:szCs w:val="20"/>
        </w:rPr>
        <w:t xml:space="preserve">Recruitment policies and procedures are adhered to in the recruitment process and updated in accordance with </w:t>
      </w:r>
      <w:proofErr w:type="gramStart"/>
      <w:r w:rsidR="00DC1503" w:rsidRPr="00FC1B2F">
        <w:rPr>
          <w:rFonts w:ascii="Calibri" w:hAnsi="Calibri" w:cs="Calibri"/>
          <w:szCs w:val="20"/>
        </w:rPr>
        <w:t>KCSIE</w:t>
      </w:r>
      <w:proofErr w:type="gramEnd"/>
    </w:p>
    <w:p w14:paraId="22964B68" w14:textId="6768C8E9" w:rsidR="00856F7B" w:rsidRPr="00FC1B2F" w:rsidRDefault="00856F7B" w:rsidP="00EE308F">
      <w:pPr>
        <w:pStyle w:val="ListParagraph"/>
        <w:numPr>
          <w:ilvl w:val="0"/>
          <w:numId w:val="20"/>
        </w:numPr>
        <w:spacing w:before="840" w:after="100" w:afterAutospacing="1"/>
        <w:ind w:right="-57"/>
        <w:rPr>
          <w:rFonts w:ascii="Calibri" w:hAnsi="Calibri" w:cs="Calibri"/>
          <w:szCs w:val="20"/>
        </w:rPr>
      </w:pPr>
      <w:r w:rsidRPr="00FC1B2F">
        <w:rPr>
          <w:rFonts w:ascii="Calibri" w:hAnsi="Calibri" w:cs="Calibri"/>
          <w:szCs w:val="20"/>
        </w:rPr>
        <w:t xml:space="preserve">To lead and support with the administration of applying and maintaining certificate of sponsorship for oversees </w:t>
      </w:r>
      <w:proofErr w:type="gramStart"/>
      <w:r w:rsidRPr="00FC1B2F">
        <w:rPr>
          <w:rFonts w:ascii="Calibri" w:hAnsi="Calibri" w:cs="Calibri"/>
          <w:szCs w:val="20"/>
        </w:rPr>
        <w:t>teachers</w:t>
      </w:r>
      <w:proofErr w:type="gramEnd"/>
    </w:p>
    <w:p w14:paraId="6D999B8B" w14:textId="0D92C550"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Work with the trust’s leaders to ensure </w:t>
      </w:r>
      <w:r w:rsidR="00277009" w:rsidRPr="00FC1B2F">
        <w:rPr>
          <w:rFonts w:ascii="Calibri" w:eastAsia="MS Mincho" w:hAnsi="Calibri" w:cs="Calibri"/>
          <w:szCs w:val="20"/>
          <w:lang w:val="en-US" w:eastAsia="en-GB"/>
        </w:rPr>
        <w:t xml:space="preserve">all </w:t>
      </w:r>
      <w:r w:rsidRPr="00FC1B2F">
        <w:rPr>
          <w:rFonts w:ascii="Calibri" w:eastAsia="MS Mincho" w:hAnsi="Calibri" w:cs="Calibri"/>
          <w:szCs w:val="20"/>
          <w:lang w:val="en-US" w:eastAsia="en-GB"/>
        </w:rPr>
        <w:t xml:space="preserve">new members of staff have an induction </w:t>
      </w:r>
      <w:proofErr w:type="spellStart"/>
      <w:r w:rsidRPr="00FC1B2F">
        <w:rPr>
          <w:rFonts w:ascii="Calibri" w:eastAsia="MS Mincho" w:hAnsi="Calibri" w:cs="Calibri"/>
          <w:szCs w:val="20"/>
          <w:lang w:val="en-US" w:eastAsia="en-GB"/>
        </w:rPr>
        <w:t>programme</w:t>
      </w:r>
      <w:proofErr w:type="spellEnd"/>
      <w:r w:rsidRPr="00FC1B2F">
        <w:rPr>
          <w:rFonts w:ascii="Calibri" w:eastAsia="MS Mincho" w:hAnsi="Calibri" w:cs="Calibri"/>
          <w:szCs w:val="20"/>
          <w:lang w:val="en-US" w:eastAsia="en-GB"/>
        </w:rPr>
        <w:t xml:space="preserve"> appropriate to their </w:t>
      </w:r>
      <w:proofErr w:type="gramStart"/>
      <w:r w:rsidRPr="00FC1B2F">
        <w:rPr>
          <w:rFonts w:ascii="Calibri" w:eastAsia="MS Mincho" w:hAnsi="Calibri" w:cs="Calibri"/>
          <w:szCs w:val="20"/>
          <w:lang w:val="en-US" w:eastAsia="en-GB"/>
        </w:rPr>
        <w:t>role</w:t>
      </w:r>
      <w:proofErr w:type="gramEnd"/>
    </w:p>
    <w:p w14:paraId="1B930E06" w14:textId="1D42C20E" w:rsidR="00555EAC" w:rsidRPr="00FC1B2F" w:rsidRDefault="00555EAC"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Define </w:t>
      </w:r>
      <w:r w:rsidR="001645DE" w:rsidRPr="00FC1B2F">
        <w:rPr>
          <w:rFonts w:ascii="Calibri" w:eastAsia="MS Mincho" w:hAnsi="Calibri" w:cs="Calibri"/>
          <w:szCs w:val="20"/>
          <w:lang w:val="en-US" w:eastAsia="en-GB"/>
        </w:rPr>
        <w:t xml:space="preserve">and actively manage </w:t>
      </w:r>
      <w:r w:rsidRPr="00FC1B2F">
        <w:rPr>
          <w:rFonts w:ascii="Calibri" w:eastAsia="MS Mincho" w:hAnsi="Calibri" w:cs="Calibri"/>
          <w:szCs w:val="20"/>
          <w:lang w:val="en-US" w:eastAsia="en-GB"/>
        </w:rPr>
        <w:t>the Trust</w:t>
      </w:r>
      <w:r w:rsidR="00277009" w:rsidRPr="00FC1B2F">
        <w:rPr>
          <w:rFonts w:ascii="Calibri" w:eastAsia="MS Mincho" w:hAnsi="Calibri" w:cs="Calibri"/>
          <w:szCs w:val="20"/>
          <w:lang w:val="en-US" w:eastAsia="en-GB"/>
        </w:rPr>
        <w:t>’</w:t>
      </w:r>
      <w:r w:rsidRPr="00FC1B2F">
        <w:rPr>
          <w:rFonts w:ascii="Calibri" w:eastAsia="MS Mincho" w:hAnsi="Calibri" w:cs="Calibri"/>
          <w:szCs w:val="20"/>
          <w:lang w:val="en-US" w:eastAsia="en-GB"/>
        </w:rPr>
        <w:t xml:space="preserve">s approach to </w:t>
      </w:r>
      <w:r w:rsidR="00B068C0" w:rsidRPr="00FC1B2F">
        <w:rPr>
          <w:rFonts w:ascii="Calibri" w:eastAsia="MS Mincho" w:hAnsi="Calibri" w:cs="Calibri"/>
          <w:szCs w:val="20"/>
          <w:lang w:val="en-US" w:eastAsia="en-GB"/>
        </w:rPr>
        <w:t>succession</w:t>
      </w:r>
      <w:r w:rsidRPr="00FC1B2F">
        <w:rPr>
          <w:rFonts w:ascii="Calibri" w:eastAsia="MS Mincho" w:hAnsi="Calibri" w:cs="Calibri"/>
          <w:szCs w:val="20"/>
          <w:lang w:val="en-US" w:eastAsia="en-GB"/>
        </w:rPr>
        <w:t xml:space="preserve"> planning</w:t>
      </w:r>
      <w:r w:rsidR="001645DE" w:rsidRPr="00FC1B2F">
        <w:rPr>
          <w:rFonts w:ascii="Calibri" w:eastAsia="MS Mincho" w:hAnsi="Calibri" w:cs="Calibri"/>
          <w:szCs w:val="20"/>
          <w:lang w:val="en-US" w:eastAsia="en-GB"/>
        </w:rPr>
        <w:t xml:space="preserve"> to ensure a t</w:t>
      </w:r>
      <w:r w:rsidR="007B274A" w:rsidRPr="00FC1B2F">
        <w:rPr>
          <w:rFonts w:ascii="Calibri" w:eastAsia="MS Mincho" w:hAnsi="Calibri" w:cs="Calibri"/>
          <w:szCs w:val="20"/>
          <w:lang w:val="en-US" w:eastAsia="en-GB"/>
        </w:rPr>
        <w:t xml:space="preserve">rust internal pipeline of </w:t>
      </w:r>
      <w:proofErr w:type="gramStart"/>
      <w:r w:rsidR="007B274A" w:rsidRPr="00FC1B2F">
        <w:rPr>
          <w:rFonts w:ascii="Calibri" w:eastAsia="MS Mincho" w:hAnsi="Calibri" w:cs="Calibri"/>
          <w:szCs w:val="20"/>
          <w:lang w:val="en-US" w:eastAsia="en-GB"/>
        </w:rPr>
        <w:t>talent</w:t>
      </w:r>
      <w:proofErr w:type="gramEnd"/>
    </w:p>
    <w:p w14:paraId="01A9F8DE" w14:textId="74CE3CF5" w:rsidR="007B274A" w:rsidRPr="00FC1B2F" w:rsidRDefault="007B274A"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Lead cross-functionally to contribute to the Trusts </w:t>
      </w:r>
      <w:r w:rsidR="00B068C0" w:rsidRPr="00FC1B2F">
        <w:rPr>
          <w:rFonts w:ascii="Calibri" w:eastAsia="MS Mincho" w:hAnsi="Calibri" w:cs="Calibri"/>
          <w:szCs w:val="20"/>
          <w:lang w:val="en-US" w:eastAsia="en-GB"/>
        </w:rPr>
        <w:t xml:space="preserve">approach for improving </w:t>
      </w:r>
      <w:r w:rsidR="00021752" w:rsidRPr="00FC1B2F">
        <w:rPr>
          <w:rFonts w:ascii="Calibri" w:eastAsia="MS Mincho" w:hAnsi="Calibri" w:cs="Calibri"/>
          <w:szCs w:val="20"/>
          <w:lang w:val="en-US" w:eastAsia="en-GB"/>
        </w:rPr>
        <w:t>staff</w:t>
      </w:r>
      <w:r w:rsidR="00B068C0" w:rsidRPr="00FC1B2F">
        <w:rPr>
          <w:rFonts w:ascii="Calibri" w:eastAsia="MS Mincho" w:hAnsi="Calibri" w:cs="Calibri"/>
          <w:szCs w:val="20"/>
          <w:lang w:val="en-US" w:eastAsia="en-GB"/>
        </w:rPr>
        <w:t xml:space="preserve"> </w:t>
      </w:r>
      <w:proofErr w:type="gramStart"/>
      <w:r w:rsidR="00B068C0" w:rsidRPr="00FC1B2F">
        <w:rPr>
          <w:rFonts w:ascii="Calibri" w:eastAsia="MS Mincho" w:hAnsi="Calibri" w:cs="Calibri"/>
          <w:szCs w:val="20"/>
          <w:lang w:val="en-US" w:eastAsia="en-GB"/>
        </w:rPr>
        <w:t>retention</w:t>
      </w:r>
      <w:proofErr w:type="gramEnd"/>
    </w:p>
    <w:p w14:paraId="04B24EAE" w14:textId="51B71D6E" w:rsidR="00DC1503" w:rsidRPr="00FC1B2F" w:rsidRDefault="00DC150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Introduce efficient data systems to allow the Executive Team to man</w:t>
      </w:r>
      <w:r w:rsidR="00856F7B" w:rsidRPr="00FC1B2F">
        <w:rPr>
          <w:rFonts w:ascii="Calibri" w:eastAsia="MS Mincho" w:hAnsi="Calibri" w:cs="Calibri"/>
          <w:szCs w:val="20"/>
          <w:lang w:val="en-US" w:eastAsia="en-GB"/>
        </w:rPr>
        <w:t>a</w:t>
      </w:r>
      <w:r w:rsidRPr="00FC1B2F">
        <w:rPr>
          <w:rFonts w:ascii="Calibri" w:eastAsia="MS Mincho" w:hAnsi="Calibri" w:cs="Calibri"/>
          <w:szCs w:val="20"/>
          <w:lang w:val="en-US" w:eastAsia="en-GB"/>
        </w:rPr>
        <w:t xml:space="preserve">ge and monitor all key talent management metric and </w:t>
      </w:r>
      <w:proofErr w:type="gramStart"/>
      <w:r w:rsidRPr="00FC1B2F">
        <w:rPr>
          <w:rFonts w:ascii="Calibri" w:eastAsia="MS Mincho" w:hAnsi="Calibri" w:cs="Calibri"/>
          <w:szCs w:val="20"/>
          <w:lang w:val="en-US" w:eastAsia="en-GB"/>
        </w:rPr>
        <w:t>information</w:t>
      </w:r>
      <w:proofErr w:type="gramEnd"/>
      <w:r w:rsidRPr="00FC1B2F">
        <w:rPr>
          <w:rFonts w:ascii="Calibri" w:eastAsia="MS Mincho" w:hAnsi="Calibri" w:cs="Calibri"/>
          <w:szCs w:val="20"/>
          <w:lang w:val="en-US" w:eastAsia="en-GB"/>
        </w:rPr>
        <w:t xml:space="preserve"> </w:t>
      </w:r>
    </w:p>
    <w:p w14:paraId="760B5C42" w14:textId="692DCE02" w:rsidR="00DC1503" w:rsidRPr="00FC1B2F" w:rsidRDefault="00DC150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Define and roll out initiatives across the Trust that reflect modern career choices. </w:t>
      </w:r>
    </w:p>
    <w:p w14:paraId="7000A216" w14:textId="455EF84F" w:rsidR="00021752" w:rsidRPr="00FC1B2F" w:rsidRDefault="00350D6A"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To lead and</w:t>
      </w:r>
      <w:r w:rsidR="00C76743" w:rsidRPr="00FC1B2F">
        <w:rPr>
          <w:rFonts w:ascii="Calibri" w:eastAsia="MS Mincho" w:hAnsi="Calibri" w:cs="Calibri"/>
          <w:szCs w:val="20"/>
          <w:lang w:val="en-US" w:eastAsia="en-GB"/>
        </w:rPr>
        <w:t xml:space="preserve"> support the recruitment and induction of volunteers</w:t>
      </w:r>
      <w:r w:rsidR="001645DE" w:rsidRPr="00FC1B2F">
        <w:rPr>
          <w:rFonts w:ascii="Calibri" w:eastAsia="MS Mincho" w:hAnsi="Calibri" w:cs="Calibri"/>
          <w:szCs w:val="20"/>
          <w:lang w:val="en-US" w:eastAsia="en-GB"/>
        </w:rPr>
        <w:t xml:space="preserve"> including Trustees and Governors</w:t>
      </w:r>
    </w:p>
    <w:p w14:paraId="135B5994" w14:textId="74EC4274" w:rsidR="00C76743" w:rsidRPr="00FC1B2F" w:rsidRDefault="00C76743" w:rsidP="00EE308F">
      <w:pPr>
        <w:spacing w:after="120"/>
        <w:ind w:right="284"/>
        <w:rPr>
          <w:rFonts w:ascii="Calibri" w:eastAsia="MS Mincho" w:hAnsi="Calibri" w:cs="Calibri"/>
          <w:szCs w:val="20"/>
          <w:lang w:val="en-US" w:eastAsia="en-GB"/>
        </w:rPr>
      </w:pPr>
      <w:r w:rsidRPr="00FC1B2F">
        <w:rPr>
          <w:rFonts w:ascii="Calibri" w:eastAsia="MS Mincho" w:hAnsi="Calibri" w:cs="Calibri"/>
          <w:b/>
          <w:color w:val="12263F"/>
          <w:szCs w:val="20"/>
          <w:lang w:eastAsia="en-GB"/>
        </w:rPr>
        <w:t xml:space="preserve">Performance management, pay, and </w:t>
      </w:r>
      <w:proofErr w:type="gramStart"/>
      <w:r w:rsidRPr="00FC1B2F">
        <w:rPr>
          <w:rFonts w:ascii="Calibri" w:eastAsia="MS Mincho" w:hAnsi="Calibri" w:cs="Calibri"/>
          <w:b/>
          <w:color w:val="12263F"/>
          <w:szCs w:val="20"/>
          <w:lang w:eastAsia="en-GB"/>
        </w:rPr>
        <w:t>conditions</w:t>
      </w:r>
      <w:proofErr w:type="gramEnd"/>
    </w:p>
    <w:p w14:paraId="32882EAD" w14:textId="1531FBAA" w:rsidR="00C76743" w:rsidRPr="00FC1B2F" w:rsidRDefault="00C76743" w:rsidP="00EE308F">
      <w:pPr>
        <w:spacing w:after="120"/>
        <w:ind w:right="284"/>
        <w:rPr>
          <w:rFonts w:ascii="Calibri" w:eastAsia="MS Mincho" w:hAnsi="Calibri" w:cs="Calibri"/>
          <w:szCs w:val="20"/>
          <w:lang w:val="en-US" w:eastAsia="en-GB"/>
        </w:rPr>
      </w:pPr>
      <w:r w:rsidRPr="00FC1B2F">
        <w:rPr>
          <w:rFonts w:ascii="Calibri" w:eastAsia="MS Mincho" w:hAnsi="Calibri" w:cs="Calibri"/>
          <w:i/>
          <w:iCs/>
          <w:szCs w:val="20"/>
          <w:lang w:val="en-US" w:eastAsia="en-GB"/>
        </w:rPr>
        <w:t xml:space="preserve">The </w:t>
      </w:r>
      <w:r w:rsidR="00ED587A" w:rsidRPr="00FC1B2F">
        <w:rPr>
          <w:rFonts w:ascii="Calibri" w:eastAsia="MS Mincho" w:hAnsi="Calibri" w:cs="Calibri"/>
          <w:i/>
          <w:iCs/>
          <w:szCs w:val="20"/>
          <w:lang w:val="en-US" w:eastAsia="en-GB"/>
        </w:rPr>
        <w:t>People Director</w:t>
      </w:r>
      <w:r w:rsidR="00DC1503" w:rsidRPr="00FC1B2F">
        <w:rPr>
          <w:rFonts w:ascii="Calibri" w:eastAsia="MS Mincho" w:hAnsi="Calibri" w:cs="Calibri"/>
          <w:i/>
          <w:iCs/>
          <w:szCs w:val="20"/>
          <w:lang w:val="en-US" w:eastAsia="en-GB"/>
        </w:rPr>
        <w:t xml:space="preserve"> </w:t>
      </w:r>
      <w:r w:rsidRPr="00FC1B2F">
        <w:rPr>
          <w:rFonts w:ascii="Calibri" w:eastAsia="MS Mincho" w:hAnsi="Calibri" w:cs="Calibri"/>
          <w:i/>
          <w:iCs/>
          <w:szCs w:val="20"/>
          <w:lang w:val="en-US" w:eastAsia="en-GB"/>
        </w:rPr>
        <w:t>will be accountable for supporting effective pay and performance management processes across the trust, and for ensuring that these align with the trust’s strategic plans and aims</w:t>
      </w:r>
      <w:r w:rsidRPr="00FC1B2F">
        <w:rPr>
          <w:rFonts w:ascii="Calibri" w:eastAsia="MS Mincho" w:hAnsi="Calibri" w:cs="Calibri"/>
          <w:szCs w:val="20"/>
          <w:lang w:val="en-US" w:eastAsia="en-GB"/>
        </w:rPr>
        <w:t>.</w:t>
      </w:r>
    </w:p>
    <w:p w14:paraId="3F4D2299" w14:textId="79928FF3" w:rsidR="00C76743" w:rsidRPr="00FC1B2F" w:rsidRDefault="001645DE"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Incorporat</w:t>
      </w:r>
      <w:r w:rsidR="00856F7B" w:rsidRPr="00FC1B2F">
        <w:rPr>
          <w:rFonts w:ascii="Calibri" w:eastAsia="MS Mincho" w:hAnsi="Calibri" w:cs="Calibri"/>
          <w:szCs w:val="20"/>
          <w:lang w:val="en-US" w:eastAsia="en-GB"/>
        </w:rPr>
        <w:t>e</w:t>
      </w:r>
      <w:r w:rsidRPr="00FC1B2F">
        <w:rPr>
          <w:rFonts w:ascii="Calibri" w:eastAsia="MS Mincho" w:hAnsi="Calibri" w:cs="Calibri"/>
          <w:szCs w:val="20"/>
          <w:lang w:val="en-US" w:eastAsia="en-GB"/>
        </w:rPr>
        <w:t xml:space="preserve"> </w:t>
      </w:r>
      <w:r w:rsidR="00C76743" w:rsidRPr="00FC1B2F">
        <w:rPr>
          <w:rFonts w:ascii="Calibri" w:eastAsia="MS Mincho" w:hAnsi="Calibri" w:cs="Calibri"/>
          <w:szCs w:val="20"/>
          <w:lang w:val="en-US" w:eastAsia="en-GB"/>
        </w:rPr>
        <w:t xml:space="preserve">the trust’s professional development </w:t>
      </w:r>
      <w:r w:rsidR="00EE308F" w:rsidRPr="00FC1B2F">
        <w:rPr>
          <w:rFonts w:ascii="Calibri" w:eastAsia="MS Mincho" w:hAnsi="Calibri" w:cs="Calibri"/>
          <w:szCs w:val="20"/>
          <w:lang w:val="en-US" w:eastAsia="en-GB"/>
        </w:rPr>
        <w:t>programs</w:t>
      </w:r>
      <w:r w:rsidRPr="00FC1B2F">
        <w:rPr>
          <w:rFonts w:ascii="Calibri" w:eastAsia="MS Mincho" w:hAnsi="Calibri" w:cs="Calibri"/>
          <w:szCs w:val="20"/>
          <w:lang w:val="en-US" w:eastAsia="en-GB"/>
        </w:rPr>
        <w:t xml:space="preserve"> into </w:t>
      </w:r>
      <w:r w:rsidR="00ED587A" w:rsidRPr="00FC1B2F">
        <w:rPr>
          <w:rFonts w:ascii="Calibri" w:eastAsia="MS Mincho" w:hAnsi="Calibri" w:cs="Calibri"/>
          <w:szCs w:val="20"/>
          <w:lang w:val="en-US" w:eastAsia="en-GB"/>
        </w:rPr>
        <w:t xml:space="preserve">the </w:t>
      </w:r>
      <w:r w:rsidR="00856F7B" w:rsidRPr="00FC1B2F">
        <w:rPr>
          <w:rFonts w:ascii="Calibri" w:eastAsia="MS Mincho" w:hAnsi="Calibri" w:cs="Calibri"/>
          <w:szCs w:val="20"/>
          <w:lang w:val="en-US" w:eastAsia="en-GB"/>
        </w:rPr>
        <w:t>T</w:t>
      </w:r>
      <w:r w:rsidRPr="00FC1B2F">
        <w:rPr>
          <w:rFonts w:ascii="Calibri" w:eastAsia="MS Mincho" w:hAnsi="Calibri" w:cs="Calibri"/>
          <w:szCs w:val="20"/>
          <w:lang w:val="en-US" w:eastAsia="en-GB"/>
        </w:rPr>
        <w:t>rus</w:t>
      </w:r>
      <w:r w:rsidR="00856F7B" w:rsidRPr="00FC1B2F">
        <w:rPr>
          <w:rFonts w:ascii="Calibri" w:eastAsia="MS Mincho" w:hAnsi="Calibri" w:cs="Calibri"/>
          <w:szCs w:val="20"/>
          <w:lang w:val="en-US" w:eastAsia="en-GB"/>
        </w:rPr>
        <w:t>t</w:t>
      </w:r>
      <w:r w:rsidRPr="00FC1B2F">
        <w:rPr>
          <w:rFonts w:ascii="Calibri" w:eastAsia="MS Mincho" w:hAnsi="Calibri" w:cs="Calibri"/>
          <w:szCs w:val="20"/>
          <w:lang w:val="en-US" w:eastAsia="en-GB"/>
        </w:rPr>
        <w:t xml:space="preserve"> People Strategy</w:t>
      </w:r>
      <w:r w:rsidR="00C76743" w:rsidRPr="00FC1B2F">
        <w:rPr>
          <w:rFonts w:ascii="Calibri" w:eastAsia="MS Mincho" w:hAnsi="Calibri" w:cs="Calibri"/>
          <w:szCs w:val="20"/>
          <w:lang w:val="en-US" w:eastAsia="en-GB"/>
        </w:rPr>
        <w:t xml:space="preserve">, working closely with </w:t>
      </w:r>
      <w:r w:rsidR="00213122" w:rsidRPr="00FC1B2F">
        <w:rPr>
          <w:rFonts w:ascii="Calibri" w:eastAsia="MS Mincho" w:hAnsi="Calibri" w:cs="Calibri"/>
          <w:szCs w:val="20"/>
          <w:lang w:val="en-US" w:eastAsia="en-GB"/>
        </w:rPr>
        <w:t xml:space="preserve">leaders </w:t>
      </w:r>
      <w:r w:rsidR="00C76743" w:rsidRPr="00FC1B2F">
        <w:rPr>
          <w:rFonts w:ascii="Calibri" w:eastAsia="MS Mincho" w:hAnsi="Calibri" w:cs="Calibri"/>
          <w:szCs w:val="20"/>
          <w:lang w:val="en-US" w:eastAsia="en-GB"/>
        </w:rPr>
        <w:t>across the trust to ensure that needs are prioritised and addressed, and that accurate</w:t>
      </w:r>
      <w:r w:rsidR="00ED587A" w:rsidRPr="00FC1B2F">
        <w:rPr>
          <w:rFonts w:ascii="Calibri" w:eastAsia="MS Mincho" w:hAnsi="Calibri" w:cs="Calibri"/>
          <w:szCs w:val="20"/>
          <w:lang w:val="en-US" w:eastAsia="en-GB"/>
        </w:rPr>
        <w:t xml:space="preserve"> training</w:t>
      </w:r>
      <w:r w:rsidR="00C76743" w:rsidRPr="00FC1B2F">
        <w:rPr>
          <w:rFonts w:ascii="Calibri" w:eastAsia="MS Mincho" w:hAnsi="Calibri" w:cs="Calibri"/>
          <w:szCs w:val="20"/>
          <w:lang w:val="en-US" w:eastAsia="en-GB"/>
        </w:rPr>
        <w:t xml:space="preserve"> </w:t>
      </w:r>
      <w:r w:rsidR="00ED587A" w:rsidRPr="00FC1B2F">
        <w:rPr>
          <w:rFonts w:ascii="Calibri" w:eastAsia="MS Mincho" w:hAnsi="Calibri" w:cs="Calibri"/>
          <w:szCs w:val="20"/>
          <w:lang w:val="en-US" w:eastAsia="en-GB"/>
        </w:rPr>
        <w:t>records</w:t>
      </w:r>
      <w:r w:rsidR="00C76743" w:rsidRPr="00FC1B2F">
        <w:rPr>
          <w:rFonts w:ascii="Calibri" w:eastAsia="MS Mincho" w:hAnsi="Calibri" w:cs="Calibri"/>
          <w:szCs w:val="20"/>
          <w:lang w:val="en-US" w:eastAsia="en-GB"/>
        </w:rPr>
        <w:t xml:space="preserve"> are </w:t>
      </w:r>
      <w:proofErr w:type="gramStart"/>
      <w:r w:rsidR="00C76743" w:rsidRPr="00FC1B2F">
        <w:rPr>
          <w:rFonts w:ascii="Calibri" w:eastAsia="MS Mincho" w:hAnsi="Calibri" w:cs="Calibri"/>
          <w:szCs w:val="20"/>
          <w:lang w:val="en-US" w:eastAsia="en-GB"/>
        </w:rPr>
        <w:t>kept</w:t>
      </w:r>
      <w:proofErr w:type="gramEnd"/>
    </w:p>
    <w:p w14:paraId="0D351656" w14:textId="0C219DC1" w:rsidR="00C76743" w:rsidRPr="00FC1B2F" w:rsidRDefault="00213122"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Contribute to the ongoing development of </w:t>
      </w:r>
      <w:r w:rsidR="00C76743" w:rsidRPr="00FC1B2F">
        <w:rPr>
          <w:rFonts w:ascii="Calibri" w:eastAsia="MS Mincho" w:hAnsi="Calibri" w:cs="Calibri"/>
          <w:szCs w:val="20"/>
          <w:lang w:val="en-US" w:eastAsia="en-GB"/>
        </w:rPr>
        <w:t>an appropriate benefits and rewards package for each role</w:t>
      </w:r>
      <w:r w:rsidR="00350D6A" w:rsidRPr="00FC1B2F">
        <w:rPr>
          <w:rFonts w:ascii="Calibri" w:eastAsia="MS Mincho" w:hAnsi="Calibri" w:cs="Calibri"/>
          <w:szCs w:val="20"/>
          <w:lang w:val="en-US" w:eastAsia="en-GB"/>
        </w:rPr>
        <w:t xml:space="preserve"> </w:t>
      </w:r>
      <w:r w:rsidR="00C76743" w:rsidRPr="00FC1B2F">
        <w:rPr>
          <w:rFonts w:ascii="Calibri" w:eastAsia="MS Mincho" w:hAnsi="Calibri" w:cs="Calibri"/>
          <w:szCs w:val="20"/>
          <w:lang w:val="en-US" w:eastAsia="en-GB"/>
        </w:rPr>
        <w:t xml:space="preserve">across the </w:t>
      </w:r>
      <w:proofErr w:type="gramStart"/>
      <w:r w:rsidR="00C76743" w:rsidRPr="00FC1B2F">
        <w:rPr>
          <w:rFonts w:ascii="Calibri" w:eastAsia="MS Mincho" w:hAnsi="Calibri" w:cs="Calibri"/>
          <w:szCs w:val="20"/>
          <w:lang w:val="en-US" w:eastAsia="en-GB"/>
        </w:rPr>
        <w:t>trust</w:t>
      </w:r>
      <w:proofErr w:type="gramEnd"/>
    </w:p>
    <w:p w14:paraId="48A6910C" w14:textId="6C53CB04"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Oversee the trust’s approach to performance management, </w:t>
      </w:r>
      <w:r w:rsidR="00ED587A" w:rsidRPr="00FC1B2F">
        <w:rPr>
          <w:rFonts w:ascii="Calibri" w:eastAsia="MS Mincho" w:hAnsi="Calibri" w:cs="Calibri"/>
          <w:szCs w:val="20"/>
          <w:lang w:val="en-US" w:eastAsia="en-GB"/>
        </w:rPr>
        <w:t>recommend</w:t>
      </w:r>
      <w:r w:rsidRPr="00FC1B2F">
        <w:rPr>
          <w:rFonts w:ascii="Calibri" w:eastAsia="MS Mincho" w:hAnsi="Calibri" w:cs="Calibri"/>
          <w:szCs w:val="20"/>
          <w:lang w:val="en-US" w:eastAsia="en-GB"/>
        </w:rPr>
        <w:t xml:space="preserve">ing </w:t>
      </w:r>
      <w:r w:rsidR="00ED587A" w:rsidRPr="00FC1B2F">
        <w:rPr>
          <w:rFonts w:ascii="Calibri" w:eastAsia="MS Mincho" w:hAnsi="Calibri" w:cs="Calibri"/>
          <w:szCs w:val="20"/>
          <w:lang w:val="en-US" w:eastAsia="en-GB"/>
        </w:rPr>
        <w:t xml:space="preserve">and implementing </w:t>
      </w:r>
      <w:r w:rsidRPr="00FC1B2F">
        <w:rPr>
          <w:rFonts w:ascii="Calibri" w:eastAsia="MS Mincho" w:hAnsi="Calibri" w:cs="Calibri"/>
          <w:szCs w:val="20"/>
          <w:lang w:val="en-US" w:eastAsia="en-GB"/>
        </w:rPr>
        <w:t>improvements as necessary</w:t>
      </w:r>
      <w:r w:rsidR="00213122" w:rsidRPr="00FC1B2F">
        <w:rPr>
          <w:rFonts w:ascii="Calibri" w:eastAsia="MS Mincho" w:hAnsi="Calibri" w:cs="Calibri"/>
          <w:szCs w:val="20"/>
          <w:lang w:val="en-US" w:eastAsia="en-GB"/>
        </w:rPr>
        <w:t>.</w:t>
      </w:r>
    </w:p>
    <w:p w14:paraId="1C058DA5" w14:textId="013EE2BE" w:rsidR="00EE308F" w:rsidRPr="00FC1B2F" w:rsidRDefault="00213122"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Support the CFO as required with the HR aspects of the trust</w:t>
      </w:r>
      <w:r w:rsidR="00856F7B" w:rsidRPr="00FC1B2F">
        <w:rPr>
          <w:rFonts w:ascii="Calibri" w:eastAsia="MS Mincho" w:hAnsi="Calibri" w:cs="Calibri"/>
          <w:szCs w:val="20"/>
          <w:lang w:val="en-US" w:eastAsia="en-GB"/>
        </w:rPr>
        <w:t>’</w:t>
      </w:r>
      <w:r w:rsidRPr="00FC1B2F">
        <w:rPr>
          <w:rFonts w:ascii="Calibri" w:eastAsia="MS Mincho" w:hAnsi="Calibri" w:cs="Calibri"/>
          <w:szCs w:val="20"/>
          <w:lang w:val="en-US" w:eastAsia="en-GB"/>
        </w:rPr>
        <w:t xml:space="preserve">s payroll operations. </w:t>
      </w:r>
    </w:p>
    <w:p w14:paraId="646087D5" w14:textId="55486910" w:rsidR="00C76743" w:rsidRPr="00FC1B2F" w:rsidRDefault="00C76743" w:rsidP="00EE308F">
      <w:pPr>
        <w:spacing w:after="120"/>
        <w:rPr>
          <w:rFonts w:ascii="Calibri" w:eastAsia="MS Mincho" w:hAnsi="Calibri" w:cs="Calibri"/>
          <w:b/>
          <w:color w:val="12263F"/>
          <w:szCs w:val="20"/>
          <w:lang w:eastAsia="en-GB"/>
        </w:rPr>
      </w:pPr>
      <w:r w:rsidRPr="00FC1B2F">
        <w:rPr>
          <w:rFonts w:ascii="Calibri" w:eastAsia="MS Mincho" w:hAnsi="Calibri" w:cs="Calibri"/>
          <w:b/>
          <w:color w:val="12263F"/>
          <w:szCs w:val="20"/>
          <w:lang w:eastAsia="en-GB"/>
        </w:rPr>
        <w:t>Employee engagement and wellbeing</w:t>
      </w:r>
    </w:p>
    <w:p w14:paraId="6647F515" w14:textId="73F4366E" w:rsidR="00C76743" w:rsidRPr="00FC1B2F" w:rsidRDefault="00C76743" w:rsidP="00EE308F">
      <w:pPr>
        <w:spacing w:after="120"/>
        <w:ind w:right="284"/>
        <w:rPr>
          <w:rFonts w:ascii="Calibri" w:eastAsia="MS Mincho" w:hAnsi="Calibri" w:cs="Calibri"/>
          <w:i/>
          <w:iCs/>
          <w:szCs w:val="20"/>
          <w:lang w:val="en-US" w:eastAsia="en-GB"/>
        </w:rPr>
      </w:pPr>
      <w:r w:rsidRPr="00FC1B2F">
        <w:rPr>
          <w:rFonts w:ascii="Calibri" w:eastAsia="MS Mincho" w:hAnsi="Calibri" w:cs="Calibri"/>
          <w:i/>
          <w:iCs/>
          <w:szCs w:val="20"/>
          <w:lang w:val="en-US" w:eastAsia="en-GB"/>
        </w:rPr>
        <w:t>The People director will be accountable for supporting employee wellbeing and job satisfaction, which aids the trust in its efforts to recruit and retain the best staff.</w:t>
      </w:r>
    </w:p>
    <w:p w14:paraId="0A0BE30D" w14:textId="68D3B7E5" w:rsidR="00C76743" w:rsidRPr="00FC1B2F" w:rsidRDefault="00213122"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Working to support the d</w:t>
      </w:r>
      <w:r w:rsidR="00C76743" w:rsidRPr="00FC1B2F">
        <w:rPr>
          <w:rFonts w:ascii="Calibri" w:eastAsia="MS Mincho" w:hAnsi="Calibri" w:cs="Calibri"/>
          <w:szCs w:val="20"/>
          <w:lang w:val="en-US" w:eastAsia="en-GB"/>
        </w:rPr>
        <w:t>evelop</w:t>
      </w:r>
      <w:r w:rsidRPr="00FC1B2F">
        <w:rPr>
          <w:rFonts w:ascii="Calibri" w:eastAsia="MS Mincho" w:hAnsi="Calibri" w:cs="Calibri"/>
          <w:szCs w:val="20"/>
          <w:lang w:val="en-US" w:eastAsia="en-GB"/>
        </w:rPr>
        <w:t>ment</w:t>
      </w:r>
      <w:r w:rsidR="00C76743" w:rsidRPr="00FC1B2F">
        <w:rPr>
          <w:rFonts w:ascii="Calibri" w:eastAsia="MS Mincho" w:hAnsi="Calibri" w:cs="Calibri"/>
          <w:szCs w:val="20"/>
          <w:lang w:val="en-US" w:eastAsia="en-GB"/>
        </w:rPr>
        <w:t>, implement</w:t>
      </w:r>
      <w:r w:rsidRPr="00FC1B2F">
        <w:rPr>
          <w:rFonts w:ascii="Calibri" w:eastAsia="MS Mincho" w:hAnsi="Calibri" w:cs="Calibri"/>
          <w:szCs w:val="20"/>
          <w:lang w:val="en-US" w:eastAsia="en-GB"/>
        </w:rPr>
        <w:t xml:space="preserve">ation </w:t>
      </w:r>
      <w:r w:rsidR="00C76743" w:rsidRPr="00FC1B2F">
        <w:rPr>
          <w:rFonts w:ascii="Calibri" w:eastAsia="MS Mincho" w:hAnsi="Calibri" w:cs="Calibri"/>
          <w:szCs w:val="20"/>
          <w:lang w:val="en-US" w:eastAsia="en-GB"/>
        </w:rPr>
        <w:t>and monitor</w:t>
      </w:r>
      <w:r w:rsidRPr="00FC1B2F">
        <w:rPr>
          <w:rFonts w:ascii="Calibri" w:eastAsia="MS Mincho" w:hAnsi="Calibri" w:cs="Calibri"/>
          <w:szCs w:val="20"/>
          <w:lang w:val="en-US" w:eastAsia="en-GB"/>
        </w:rPr>
        <w:t xml:space="preserve">ing </w:t>
      </w:r>
      <w:r w:rsidR="00C76743" w:rsidRPr="00FC1B2F">
        <w:rPr>
          <w:rFonts w:ascii="Calibri" w:eastAsia="MS Mincho" w:hAnsi="Calibri" w:cs="Calibri"/>
          <w:szCs w:val="20"/>
          <w:lang w:val="en-US" w:eastAsia="en-GB"/>
        </w:rPr>
        <w:t xml:space="preserve">staff wellbeing and engagement </w:t>
      </w:r>
      <w:r w:rsidR="00DC1503" w:rsidRPr="00FC1B2F">
        <w:rPr>
          <w:rFonts w:ascii="Calibri" w:eastAsia="MS Mincho" w:hAnsi="Calibri" w:cs="Calibri"/>
          <w:szCs w:val="20"/>
          <w:lang w:val="en-US" w:eastAsia="en-GB"/>
        </w:rPr>
        <w:t>programs</w:t>
      </w:r>
      <w:r w:rsidR="00C76743" w:rsidRPr="00FC1B2F">
        <w:rPr>
          <w:rFonts w:ascii="Calibri" w:eastAsia="MS Mincho" w:hAnsi="Calibri" w:cs="Calibri"/>
          <w:szCs w:val="20"/>
          <w:lang w:val="en-US" w:eastAsia="en-GB"/>
        </w:rPr>
        <w:t xml:space="preserve">, and report on the impact of these to trust leaders as </w:t>
      </w:r>
      <w:proofErr w:type="gramStart"/>
      <w:r w:rsidR="00C76743" w:rsidRPr="00FC1B2F">
        <w:rPr>
          <w:rFonts w:ascii="Calibri" w:eastAsia="MS Mincho" w:hAnsi="Calibri" w:cs="Calibri"/>
          <w:szCs w:val="20"/>
          <w:lang w:val="en-US" w:eastAsia="en-GB"/>
        </w:rPr>
        <w:t>appropriate</w:t>
      </w:r>
      <w:proofErr w:type="gramEnd"/>
    </w:p>
    <w:p w14:paraId="05123089" w14:textId="7994924A"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Act as </w:t>
      </w:r>
      <w:r w:rsidR="00856F7B" w:rsidRPr="00FC1B2F">
        <w:rPr>
          <w:rFonts w:ascii="Calibri" w:eastAsia="MS Mincho" w:hAnsi="Calibri" w:cs="Calibri"/>
          <w:szCs w:val="20"/>
          <w:lang w:val="en-US" w:eastAsia="en-GB"/>
        </w:rPr>
        <w:t>a</w:t>
      </w:r>
      <w:r w:rsidRPr="00FC1B2F">
        <w:rPr>
          <w:rFonts w:ascii="Calibri" w:eastAsia="MS Mincho" w:hAnsi="Calibri" w:cs="Calibri"/>
          <w:szCs w:val="20"/>
          <w:lang w:val="en-US" w:eastAsia="en-GB"/>
        </w:rPr>
        <w:t xml:space="preserve"> point of contact for staff questions about HR policies and procedures</w:t>
      </w:r>
      <w:r w:rsidR="00A643E8" w:rsidRPr="00FC1B2F">
        <w:rPr>
          <w:rFonts w:ascii="Calibri" w:eastAsia="MS Mincho" w:hAnsi="Calibri" w:cs="Calibri"/>
          <w:szCs w:val="20"/>
          <w:lang w:val="en-US" w:eastAsia="en-GB"/>
        </w:rPr>
        <w:t xml:space="preserve"> where these cannot be answered by HR </w:t>
      </w:r>
      <w:r w:rsidR="00856F7B" w:rsidRPr="00FC1B2F">
        <w:rPr>
          <w:rFonts w:ascii="Calibri" w:eastAsia="MS Mincho" w:hAnsi="Calibri" w:cs="Calibri"/>
          <w:szCs w:val="20"/>
          <w:lang w:val="en-US" w:eastAsia="en-GB"/>
        </w:rPr>
        <w:t xml:space="preserve">professionals working across the </w:t>
      </w:r>
      <w:proofErr w:type="gramStart"/>
      <w:r w:rsidR="00856F7B" w:rsidRPr="00FC1B2F">
        <w:rPr>
          <w:rFonts w:ascii="Calibri" w:eastAsia="MS Mincho" w:hAnsi="Calibri" w:cs="Calibri"/>
          <w:szCs w:val="20"/>
          <w:lang w:val="en-US" w:eastAsia="en-GB"/>
        </w:rPr>
        <w:t>trust</w:t>
      </w:r>
      <w:proofErr w:type="gramEnd"/>
      <w:r w:rsidR="00856F7B" w:rsidRPr="00FC1B2F">
        <w:rPr>
          <w:rFonts w:ascii="Calibri" w:eastAsia="MS Mincho" w:hAnsi="Calibri" w:cs="Calibri"/>
          <w:szCs w:val="20"/>
          <w:lang w:val="en-US" w:eastAsia="en-GB"/>
        </w:rPr>
        <w:t xml:space="preserve"> </w:t>
      </w:r>
    </w:p>
    <w:p w14:paraId="25DC9DD6" w14:textId="77777777"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Work with unions and professional associations, maintaining strong and effective relationships that support the trust’s employment approach and </w:t>
      </w:r>
      <w:proofErr w:type="gramStart"/>
      <w:r w:rsidRPr="00FC1B2F">
        <w:rPr>
          <w:rFonts w:ascii="Calibri" w:eastAsia="MS Mincho" w:hAnsi="Calibri" w:cs="Calibri"/>
          <w:szCs w:val="20"/>
          <w:lang w:val="en-US" w:eastAsia="en-GB"/>
        </w:rPr>
        <w:t>responsibilities</w:t>
      </w:r>
      <w:proofErr w:type="gramEnd"/>
    </w:p>
    <w:p w14:paraId="43BF4F35" w14:textId="7432003B" w:rsidR="00A643E8"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Work with other trust leaders to consult with staff on job satisfaction, helping them to implement changes or improvements where </w:t>
      </w:r>
      <w:proofErr w:type="gramStart"/>
      <w:r w:rsidRPr="00FC1B2F">
        <w:rPr>
          <w:rFonts w:ascii="Calibri" w:eastAsia="MS Mincho" w:hAnsi="Calibri" w:cs="Calibri"/>
          <w:szCs w:val="20"/>
          <w:lang w:val="en-US" w:eastAsia="en-GB"/>
        </w:rPr>
        <w:t>appropriate</w:t>
      </w:r>
      <w:proofErr w:type="gramEnd"/>
    </w:p>
    <w:p w14:paraId="43D6B789" w14:textId="77777777" w:rsidR="00C76743" w:rsidRPr="00FC1B2F" w:rsidRDefault="00C76743" w:rsidP="00EE308F">
      <w:pPr>
        <w:spacing w:after="120"/>
        <w:rPr>
          <w:rFonts w:ascii="Calibri" w:eastAsia="MS Mincho" w:hAnsi="Calibri" w:cs="Calibri"/>
          <w:b/>
          <w:color w:val="12263F"/>
          <w:szCs w:val="20"/>
          <w:lang w:eastAsia="en-GB"/>
        </w:rPr>
      </w:pPr>
      <w:r w:rsidRPr="00FC1B2F">
        <w:rPr>
          <w:rFonts w:ascii="Calibri" w:eastAsia="MS Mincho" w:hAnsi="Calibri" w:cs="Calibri"/>
          <w:b/>
          <w:color w:val="12263F"/>
          <w:szCs w:val="20"/>
          <w:lang w:eastAsia="en-GB"/>
        </w:rPr>
        <w:lastRenderedPageBreak/>
        <w:t>Safeguarding</w:t>
      </w:r>
    </w:p>
    <w:p w14:paraId="1F4BDF15" w14:textId="717A239D" w:rsidR="00C76743" w:rsidRPr="00FC1B2F" w:rsidRDefault="00C76743" w:rsidP="00EE308F">
      <w:pPr>
        <w:spacing w:after="120"/>
        <w:ind w:right="284"/>
        <w:rPr>
          <w:rFonts w:ascii="Calibri" w:eastAsia="MS Mincho" w:hAnsi="Calibri" w:cs="Calibri"/>
          <w:i/>
          <w:iCs/>
          <w:szCs w:val="20"/>
          <w:lang w:val="en-US" w:eastAsia="en-GB"/>
        </w:rPr>
      </w:pPr>
      <w:r w:rsidRPr="00FC1B2F">
        <w:rPr>
          <w:rFonts w:ascii="Calibri" w:eastAsia="MS Mincho" w:hAnsi="Calibri" w:cs="Calibri"/>
          <w:i/>
          <w:iCs/>
          <w:szCs w:val="20"/>
          <w:lang w:val="en-US" w:eastAsia="en-GB"/>
        </w:rPr>
        <w:t xml:space="preserve">The </w:t>
      </w:r>
      <w:r w:rsidR="00ED587A" w:rsidRPr="00FC1B2F">
        <w:rPr>
          <w:rFonts w:ascii="Calibri" w:eastAsia="MS Mincho" w:hAnsi="Calibri" w:cs="Calibri"/>
          <w:i/>
          <w:iCs/>
          <w:szCs w:val="20"/>
          <w:lang w:val="en-US" w:eastAsia="en-GB"/>
        </w:rPr>
        <w:t>People Director</w:t>
      </w:r>
      <w:r w:rsidR="00DC1503" w:rsidRPr="00FC1B2F">
        <w:rPr>
          <w:rFonts w:ascii="Calibri" w:eastAsia="MS Mincho" w:hAnsi="Calibri" w:cs="Calibri"/>
          <w:i/>
          <w:iCs/>
          <w:szCs w:val="20"/>
          <w:lang w:val="en-US" w:eastAsia="en-GB"/>
        </w:rPr>
        <w:t xml:space="preserve"> </w:t>
      </w:r>
      <w:r w:rsidRPr="00FC1B2F">
        <w:rPr>
          <w:rFonts w:ascii="Calibri" w:eastAsia="MS Mincho" w:hAnsi="Calibri" w:cs="Calibri"/>
          <w:i/>
          <w:iCs/>
          <w:szCs w:val="20"/>
          <w:lang w:val="en-US" w:eastAsia="en-GB"/>
        </w:rPr>
        <w:t xml:space="preserve">will be accountable for supporting the trust’s work to safeguard its pupils, its </w:t>
      </w:r>
      <w:proofErr w:type="gramStart"/>
      <w:r w:rsidRPr="00FC1B2F">
        <w:rPr>
          <w:rFonts w:ascii="Calibri" w:eastAsia="MS Mincho" w:hAnsi="Calibri" w:cs="Calibri"/>
          <w:i/>
          <w:iCs/>
          <w:szCs w:val="20"/>
          <w:lang w:val="en-US" w:eastAsia="en-GB"/>
        </w:rPr>
        <w:t>staff</w:t>
      </w:r>
      <w:proofErr w:type="gramEnd"/>
      <w:r w:rsidRPr="00FC1B2F">
        <w:rPr>
          <w:rFonts w:ascii="Calibri" w:eastAsia="MS Mincho" w:hAnsi="Calibri" w:cs="Calibri"/>
          <w:i/>
          <w:iCs/>
          <w:szCs w:val="20"/>
          <w:lang w:val="en-US" w:eastAsia="en-GB"/>
        </w:rPr>
        <w:t xml:space="preserve"> and the wider community.</w:t>
      </w:r>
    </w:p>
    <w:p w14:paraId="45BB95C0" w14:textId="6D79AB7E"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Develop, implement and monitor the trust’s ‘safer recruitment’ procedures, including compliance with</w:t>
      </w:r>
      <w:r w:rsidR="00350D6A" w:rsidRPr="00FC1B2F">
        <w:rPr>
          <w:rFonts w:ascii="Calibri" w:eastAsia="MS Mincho" w:hAnsi="Calibri" w:cs="Calibri"/>
          <w:szCs w:val="20"/>
          <w:lang w:val="en-US" w:eastAsia="en-GB"/>
        </w:rPr>
        <w:t xml:space="preserve"> </w:t>
      </w:r>
      <w:r w:rsidRPr="00FC1B2F">
        <w:rPr>
          <w:rFonts w:ascii="Calibri" w:eastAsia="MS Mincho" w:hAnsi="Calibri" w:cs="Calibri"/>
          <w:szCs w:val="20"/>
          <w:lang w:val="en-US" w:eastAsia="en-GB"/>
        </w:rPr>
        <w:t xml:space="preserve">Disclosure and Barring Service (DBS) check and training </w:t>
      </w:r>
      <w:proofErr w:type="gramStart"/>
      <w:r w:rsidRPr="00FC1B2F">
        <w:rPr>
          <w:rFonts w:ascii="Calibri" w:eastAsia="MS Mincho" w:hAnsi="Calibri" w:cs="Calibri"/>
          <w:szCs w:val="20"/>
          <w:lang w:val="en-US" w:eastAsia="en-GB"/>
        </w:rPr>
        <w:t>requirements</w:t>
      </w:r>
      <w:proofErr w:type="gramEnd"/>
    </w:p>
    <w:p w14:paraId="486CC157" w14:textId="24D4ABFE"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Monitor the single central record, ensuring trust-wide compliance with </w:t>
      </w:r>
      <w:proofErr w:type="gramStart"/>
      <w:r w:rsidRPr="00FC1B2F">
        <w:rPr>
          <w:rFonts w:ascii="Calibri" w:eastAsia="MS Mincho" w:hAnsi="Calibri" w:cs="Calibri"/>
          <w:szCs w:val="20"/>
          <w:lang w:val="en-US" w:eastAsia="en-GB"/>
        </w:rPr>
        <w:t>requirements</w:t>
      </w:r>
      <w:proofErr w:type="gramEnd"/>
    </w:p>
    <w:p w14:paraId="0F41F13D" w14:textId="77777777"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Lead on the trust’s responsibilities for safeguarding, specifically in relation to employee </w:t>
      </w:r>
      <w:proofErr w:type="gramStart"/>
      <w:r w:rsidRPr="00FC1B2F">
        <w:rPr>
          <w:rFonts w:ascii="Calibri" w:eastAsia="MS Mincho" w:hAnsi="Calibri" w:cs="Calibri"/>
          <w:szCs w:val="20"/>
          <w:lang w:val="en-US" w:eastAsia="en-GB"/>
        </w:rPr>
        <w:t>matters</w:t>
      </w:r>
      <w:proofErr w:type="gramEnd"/>
    </w:p>
    <w:p w14:paraId="6FD06156" w14:textId="77777777"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Lead the trust’s procedures for handling allegations against adults, and liaise with external agencies as </w:t>
      </w:r>
      <w:proofErr w:type="gramStart"/>
      <w:r w:rsidRPr="00FC1B2F">
        <w:rPr>
          <w:rFonts w:ascii="Calibri" w:eastAsia="MS Mincho" w:hAnsi="Calibri" w:cs="Calibri"/>
          <w:szCs w:val="20"/>
          <w:lang w:val="en-US" w:eastAsia="en-GB"/>
        </w:rPr>
        <w:t>required</w:t>
      </w:r>
      <w:proofErr w:type="gramEnd"/>
    </w:p>
    <w:p w14:paraId="28331894" w14:textId="490F5033" w:rsidR="00C76743" w:rsidRPr="00FC1B2F" w:rsidRDefault="00C76743" w:rsidP="00EE308F">
      <w:pPr>
        <w:pStyle w:val="ListParagraph"/>
        <w:numPr>
          <w:ilvl w:val="0"/>
          <w:numId w:val="20"/>
        </w:numPr>
        <w:spacing w:after="120"/>
        <w:ind w:right="284"/>
        <w:rPr>
          <w:rFonts w:ascii="Calibri" w:eastAsia="MS Mincho" w:hAnsi="Calibri" w:cs="Calibri"/>
          <w:szCs w:val="20"/>
          <w:lang w:val="en-US" w:eastAsia="en-GB"/>
        </w:rPr>
      </w:pPr>
      <w:r w:rsidRPr="00FC1B2F">
        <w:rPr>
          <w:rFonts w:ascii="Calibri" w:eastAsia="MS Mincho" w:hAnsi="Calibri" w:cs="Calibri"/>
          <w:szCs w:val="20"/>
          <w:lang w:val="en-US" w:eastAsia="en-GB"/>
        </w:rPr>
        <w:t xml:space="preserve">Working with the designated safeguarding lead, develop and implement a </w:t>
      </w:r>
      <w:r w:rsidR="00DC1503" w:rsidRPr="00FC1B2F">
        <w:rPr>
          <w:rFonts w:ascii="Calibri" w:eastAsia="MS Mincho" w:hAnsi="Calibri" w:cs="Calibri"/>
          <w:szCs w:val="20"/>
          <w:lang w:val="en-US" w:eastAsia="en-GB"/>
        </w:rPr>
        <w:t>program</w:t>
      </w:r>
      <w:r w:rsidRPr="00FC1B2F">
        <w:rPr>
          <w:rFonts w:ascii="Calibri" w:eastAsia="MS Mincho" w:hAnsi="Calibri" w:cs="Calibri"/>
          <w:szCs w:val="20"/>
          <w:lang w:val="en-US" w:eastAsia="en-GB"/>
        </w:rPr>
        <w:t xml:space="preserve"> of safeguarding training</w:t>
      </w:r>
      <w:r w:rsidR="00856F7B" w:rsidRPr="00FC1B2F">
        <w:rPr>
          <w:rFonts w:ascii="Calibri" w:eastAsia="MS Mincho" w:hAnsi="Calibri" w:cs="Calibri"/>
          <w:szCs w:val="20"/>
          <w:lang w:val="en-US" w:eastAsia="en-GB"/>
        </w:rPr>
        <w:t xml:space="preserve"> consistently across the </w:t>
      </w:r>
      <w:proofErr w:type="gramStart"/>
      <w:r w:rsidR="00856F7B" w:rsidRPr="00FC1B2F">
        <w:rPr>
          <w:rFonts w:ascii="Calibri" w:eastAsia="MS Mincho" w:hAnsi="Calibri" w:cs="Calibri"/>
          <w:szCs w:val="20"/>
          <w:lang w:val="en-US" w:eastAsia="en-GB"/>
        </w:rPr>
        <w:t>trust</w:t>
      </w:r>
      <w:proofErr w:type="gramEnd"/>
    </w:p>
    <w:p w14:paraId="5CFFA361" w14:textId="77777777" w:rsidR="006F0B08" w:rsidRPr="00FC1B2F" w:rsidRDefault="00494D6B" w:rsidP="00EE308F">
      <w:pPr>
        <w:pStyle w:val="ListParagraph"/>
        <w:numPr>
          <w:ilvl w:val="0"/>
          <w:numId w:val="20"/>
        </w:numPr>
        <w:spacing w:before="840" w:after="100" w:afterAutospacing="1"/>
        <w:ind w:right="-57"/>
        <w:rPr>
          <w:rFonts w:ascii="Calibri" w:hAnsi="Calibri" w:cs="Calibri"/>
          <w:szCs w:val="20"/>
        </w:rPr>
      </w:pPr>
      <w:r w:rsidRPr="00FC1B2F">
        <w:rPr>
          <w:rFonts w:ascii="Calibri" w:hAnsi="Calibri" w:cs="Calibri"/>
          <w:szCs w:val="20"/>
        </w:rPr>
        <w:t>To quality assure and audit confidential personnel files across the Trust to ensure all relevant Safer Recruitment checks have been completed in line with KCSIE</w:t>
      </w:r>
    </w:p>
    <w:p w14:paraId="16AAE6EF" w14:textId="77777777" w:rsidR="00EE308F" w:rsidRPr="00FC1B2F" w:rsidRDefault="00494D6B" w:rsidP="00EE308F">
      <w:pPr>
        <w:pStyle w:val="ListParagraph"/>
        <w:numPr>
          <w:ilvl w:val="0"/>
          <w:numId w:val="20"/>
        </w:numPr>
        <w:spacing w:before="840" w:after="100" w:afterAutospacing="1"/>
        <w:ind w:right="-57"/>
        <w:rPr>
          <w:rFonts w:ascii="Calibri" w:hAnsi="Calibri" w:cs="Calibri"/>
          <w:szCs w:val="20"/>
        </w:rPr>
      </w:pPr>
      <w:r w:rsidRPr="00FC1B2F">
        <w:rPr>
          <w:rFonts w:ascii="Calibri" w:hAnsi="Calibri" w:cs="Calibri"/>
          <w:szCs w:val="20"/>
        </w:rPr>
        <w:t xml:space="preserve">To monitor that all staff complete the appropriate level of safeguarding training in line with </w:t>
      </w:r>
      <w:proofErr w:type="spellStart"/>
      <w:proofErr w:type="gramStart"/>
      <w:r w:rsidRPr="00FC1B2F">
        <w:rPr>
          <w:rFonts w:ascii="Calibri" w:hAnsi="Calibri" w:cs="Calibri"/>
          <w:szCs w:val="20"/>
        </w:rPr>
        <w:t>KCSIE</w:t>
      </w:r>
      <w:proofErr w:type="spellEnd"/>
      <w:proofErr w:type="gramEnd"/>
    </w:p>
    <w:p w14:paraId="734EB2DE" w14:textId="2172F8F6" w:rsidR="00A643E8" w:rsidRPr="00FC1B2F" w:rsidRDefault="00A643E8" w:rsidP="00EE308F">
      <w:pPr>
        <w:spacing w:before="240" w:after="100" w:afterAutospacing="1"/>
        <w:ind w:right="-57"/>
        <w:rPr>
          <w:rFonts w:ascii="Calibri" w:hAnsi="Calibri" w:cs="Calibri"/>
          <w:szCs w:val="20"/>
        </w:rPr>
      </w:pPr>
      <w:r w:rsidRPr="00FC1B2F">
        <w:rPr>
          <w:rFonts w:ascii="Calibri" w:hAnsi="Calibri" w:cs="Calibri"/>
          <w:b/>
          <w:bCs/>
          <w:szCs w:val="20"/>
        </w:rPr>
        <w:t xml:space="preserve">Line </w:t>
      </w:r>
      <w:r w:rsidR="00FC1B2F" w:rsidRPr="00FC1B2F">
        <w:rPr>
          <w:rFonts w:ascii="Calibri" w:hAnsi="Calibri" w:cs="Calibri"/>
          <w:b/>
          <w:bCs/>
          <w:szCs w:val="20"/>
        </w:rPr>
        <w:t>M</w:t>
      </w:r>
      <w:r w:rsidRPr="00FC1B2F">
        <w:rPr>
          <w:rFonts w:ascii="Calibri" w:hAnsi="Calibri" w:cs="Calibri"/>
          <w:b/>
          <w:bCs/>
          <w:szCs w:val="20"/>
        </w:rPr>
        <w:t>anagement</w:t>
      </w:r>
    </w:p>
    <w:p w14:paraId="2D30D454" w14:textId="43F5855D" w:rsidR="00A643E8" w:rsidRPr="00FC1B2F" w:rsidRDefault="00A643E8" w:rsidP="00EE308F">
      <w:pPr>
        <w:pStyle w:val="ListParagraph"/>
        <w:numPr>
          <w:ilvl w:val="0"/>
          <w:numId w:val="20"/>
        </w:numPr>
        <w:rPr>
          <w:rFonts w:ascii="Calibri" w:hAnsi="Calibri" w:cs="Calibri"/>
          <w:szCs w:val="20"/>
        </w:rPr>
      </w:pPr>
      <w:r w:rsidRPr="00FC1B2F">
        <w:rPr>
          <w:rFonts w:ascii="Calibri" w:hAnsi="Calibri" w:cs="Calibri"/>
          <w:szCs w:val="20"/>
        </w:rPr>
        <w:t xml:space="preserve">To lead, direct and manage the HR Professionals </w:t>
      </w:r>
      <w:r w:rsidR="008734F2" w:rsidRPr="00FC1B2F">
        <w:rPr>
          <w:rFonts w:ascii="Calibri" w:hAnsi="Calibri" w:cs="Calibri"/>
          <w:szCs w:val="20"/>
        </w:rPr>
        <w:t xml:space="preserve">across the trust, </w:t>
      </w:r>
      <w:r w:rsidRPr="00FC1B2F">
        <w:rPr>
          <w:rFonts w:ascii="Calibri" w:hAnsi="Calibri" w:cs="Calibri"/>
          <w:szCs w:val="20"/>
        </w:rPr>
        <w:t xml:space="preserve">ensuring that the function is delivered to the highest of professional standards and work is completed accurately and on </w:t>
      </w:r>
      <w:proofErr w:type="gramStart"/>
      <w:r w:rsidRPr="00FC1B2F">
        <w:rPr>
          <w:rFonts w:ascii="Calibri" w:hAnsi="Calibri" w:cs="Calibri"/>
          <w:szCs w:val="20"/>
        </w:rPr>
        <w:t>time</w:t>
      </w:r>
      <w:proofErr w:type="gramEnd"/>
    </w:p>
    <w:p w14:paraId="454E6F1C" w14:textId="73BF1D0D" w:rsidR="00A643E8" w:rsidRPr="00FC1B2F" w:rsidRDefault="00A643E8" w:rsidP="00EE308F">
      <w:pPr>
        <w:pStyle w:val="ListParagraph"/>
        <w:numPr>
          <w:ilvl w:val="0"/>
          <w:numId w:val="20"/>
        </w:numPr>
        <w:rPr>
          <w:rFonts w:ascii="Calibri" w:hAnsi="Calibri" w:cs="Calibri"/>
          <w:szCs w:val="20"/>
        </w:rPr>
      </w:pPr>
      <w:r w:rsidRPr="00FC1B2F">
        <w:rPr>
          <w:rFonts w:ascii="Calibri" w:hAnsi="Calibri" w:cs="Calibri"/>
          <w:szCs w:val="20"/>
        </w:rPr>
        <w:t xml:space="preserve">To undertake 1:1 and appraisal meetings with </w:t>
      </w:r>
      <w:r w:rsidR="008734F2" w:rsidRPr="00FC1B2F">
        <w:rPr>
          <w:rFonts w:ascii="Calibri" w:hAnsi="Calibri" w:cs="Calibri"/>
          <w:szCs w:val="20"/>
        </w:rPr>
        <w:t xml:space="preserve">HR </w:t>
      </w:r>
      <w:r w:rsidRPr="00FC1B2F">
        <w:rPr>
          <w:rFonts w:ascii="Calibri" w:hAnsi="Calibri" w:cs="Calibri"/>
          <w:szCs w:val="20"/>
        </w:rPr>
        <w:t xml:space="preserve">staff </w:t>
      </w:r>
      <w:r w:rsidR="008734F2" w:rsidRPr="00FC1B2F">
        <w:rPr>
          <w:rFonts w:ascii="Calibri" w:hAnsi="Calibri" w:cs="Calibri"/>
          <w:szCs w:val="20"/>
        </w:rPr>
        <w:t>across the trust</w:t>
      </w:r>
      <w:r w:rsidRPr="00FC1B2F">
        <w:rPr>
          <w:rFonts w:ascii="Calibri" w:hAnsi="Calibri" w:cs="Calibri"/>
          <w:szCs w:val="20"/>
        </w:rPr>
        <w:t xml:space="preserve">, maintaining written records which include recognition of good performance, monitoring staff performance against agreed targets throughout the year, and holding staff accountable and offering support/challenge where </w:t>
      </w:r>
      <w:proofErr w:type="gramStart"/>
      <w:r w:rsidRPr="00FC1B2F">
        <w:rPr>
          <w:rFonts w:ascii="Calibri" w:hAnsi="Calibri" w:cs="Calibri"/>
          <w:szCs w:val="20"/>
        </w:rPr>
        <w:t>needed</w:t>
      </w:r>
      <w:proofErr w:type="gramEnd"/>
    </w:p>
    <w:p w14:paraId="5141512A" w14:textId="05CA7BA1" w:rsidR="00CE3A7D" w:rsidRPr="00FC1B2F" w:rsidRDefault="00A643E8" w:rsidP="00EE308F">
      <w:pPr>
        <w:pStyle w:val="ListParagraph"/>
        <w:numPr>
          <w:ilvl w:val="0"/>
          <w:numId w:val="20"/>
        </w:numPr>
        <w:rPr>
          <w:rFonts w:ascii="Calibri" w:hAnsi="Calibri" w:cs="Calibri"/>
          <w:szCs w:val="20"/>
        </w:rPr>
      </w:pPr>
      <w:r w:rsidRPr="00FC1B2F">
        <w:rPr>
          <w:rFonts w:ascii="Calibri" w:hAnsi="Calibri" w:cs="Calibri"/>
          <w:szCs w:val="20"/>
        </w:rPr>
        <w:t xml:space="preserve">To engage purposefully in own line management meetings with CEO, developing a professional relationship underpinned by high support and high </w:t>
      </w:r>
      <w:proofErr w:type="gramStart"/>
      <w:r w:rsidRPr="00FC1B2F">
        <w:rPr>
          <w:rFonts w:ascii="Calibri" w:hAnsi="Calibri" w:cs="Calibri"/>
          <w:szCs w:val="20"/>
        </w:rPr>
        <w:t>challenge</w:t>
      </w:r>
      <w:proofErr w:type="gramEnd"/>
    </w:p>
    <w:p w14:paraId="034D370E" w14:textId="77777777" w:rsidR="00EF1762" w:rsidRPr="00FC1B2F" w:rsidRDefault="00EF1762" w:rsidP="00EE308F">
      <w:pPr>
        <w:rPr>
          <w:rFonts w:ascii="Calibri" w:hAnsi="Calibri" w:cs="Calibri"/>
          <w:szCs w:val="20"/>
        </w:rPr>
      </w:pPr>
    </w:p>
    <w:p w14:paraId="28788634" w14:textId="2856E680" w:rsidR="00B34CDE" w:rsidRPr="00FC1B2F" w:rsidRDefault="00B34CDE" w:rsidP="00EE308F">
      <w:pPr>
        <w:rPr>
          <w:rFonts w:ascii="Calibri" w:eastAsia="Times New Roman" w:hAnsi="Calibri" w:cs="Calibri"/>
          <w:b/>
          <w:bCs/>
          <w:i/>
          <w:szCs w:val="20"/>
        </w:rPr>
      </w:pPr>
      <w:r w:rsidRPr="00FC1B2F">
        <w:rPr>
          <w:rFonts w:ascii="Calibri" w:eastAsia="Times New Roman" w:hAnsi="Calibri" w:cs="Calibri"/>
          <w:b/>
          <w:bCs/>
          <w:i/>
          <w:szCs w:val="20"/>
        </w:rPr>
        <w:t xml:space="preserve">This job description is subject to annual review or change at other times in response to identified needs.  It is expected that the post holder will undertake additional duties, as required, and in agreement with their line manager, to operate in a flexible environment. </w:t>
      </w:r>
    </w:p>
    <w:p w14:paraId="2F77FAB3" w14:textId="3434C115" w:rsidR="00B34CDE" w:rsidRPr="00FC1B2F" w:rsidRDefault="00B34CDE" w:rsidP="00EE308F">
      <w:pPr>
        <w:rPr>
          <w:rFonts w:ascii="Calibri" w:eastAsia="Times New Roman" w:hAnsi="Calibri" w:cs="Calibri"/>
          <w:szCs w:val="20"/>
        </w:rPr>
      </w:pPr>
    </w:p>
    <w:tbl>
      <w:tblPr>
        <w:tblW w:w="0" w:type="auto"/>
        <w:tblInd w:w="264" w:type="dxa"/>
        <w:tblLook w:val="04A0" w:firstRow="1" w:lastRow="0" w:firstColumn="1" w:lastColumn="0" w:noHBand="0" w:noVBand="1"/>
      </w:tblPr>
      <w:tblGrid>
        <w:gridCol w:w="5637"/>
        <w:gridCol w:w="2885"/>
      </w:tblGrid>
      <w:tr w:rsidR="00EA0B09" w:rsidRPr="00FC1B2F" w14:paraId="7F001D47" w14:textId="77777777" w:rsidTr="00287253">
        <w:tc>
          <w:tcPr>
            <w:tcW w:w="5637" w:type="dxa"/>
            <w:shd w:val="clear" w:color="auto" w:fill="auto"/>
          </w:tcPr>
          <w:p w14:paraId="50D2FB32" w14:textId="77777777" w:rsidR="00A643E8" w:rsidRPr="00FC1B2F" w:rsidRDefault="00A643E8" w:rsidP="00EE308F">
            <w:pPr>
              <w:tabs>
                <w:tab w:val="left" w:pos="567"/>
              </w:tabs>
              <w:rPr>
                <w:rFonts w:ascii="Calibri" w:eastAsia="Times New Roman" w:hAnsi="Calibri" w:cs="Calibri"/>
                <w:szCs w:val="20"/>
                <w:lang w:eastAsia="en-GB"/>
              </w:rPr>
            </w:pPr>
          </w:p>
          <w:p w14:paraId="61D42432" w14:textId="77777777" w:rsidR="00B34CDE" w:rsidRPr="00FC1B2F" w:rsidRDefault="00B34CDE" w:rsidP="00EE308F">
            <w:pPr>
              <w:tabs>
                <w:tab w:val="left" w:pos="567"/>
              </w:tabs>
              <w:rPr>
                <w:rFonts w:ascii="Calibri" w:eastAsia="Times New Roman" w:hAnsi="Calibri" w:cs="Calibri"/>
                <w:szCs w:val="20"/>
                <w:lang w:eastAsia="en-GB"/>
              </w:rPr>
            </w:pPr>
            <w:r w:rsidRPr="00FC1B2F">
              <w:rPr>
                <w:rFonts w:ascii="Calibri" w:eastAsia="Times New Roman" w:hAnsi="Calibri" w:cs="Calibri"/>
                <w:szCs w:val="20"/>
                <w:lang w:eastAsia="en-GB"/>
              </w:rPr>
              <w:t>signed: __________________________________________</w:t>
            </w:r>
          </w:p>
        </w:tc>
        <w:tc>
          <w:tcPr>
            <w:tcW w:w="2885" w:type="dxa"/>
            <w:shd w:val="clear" w:color="auto" w:fill="auto"/>
          </w:tcPr>
          <w:p w14:paraId="44F22281" w14:textId="77777777" w:rsidR="00B34CDE" w:rsidRPr="00FC1B2F" w:rsidRDefault="00B34CDE" w:rsidP="00EE308F">
            <w:pPr>
              <w:tabs>
                <w:tab w:val="left" w:pos="567"/>
              </w:tabs>
              <w:rPr>
                <w:rFonts w:ascii="Calibri" w:eastAsia="Times New Roman" w:hAnsi="Calibri" w:cs="Calibri"/>
                <w:szCs w:val="20"/>
                <w:lang w:eastAsia="en-GB"/>
              </w:rPr>
            </w:pPr>
          </w:p>
          <w:p w14:paraId="182282C9" w14:textId="77777777" w:rsidR="00B34CDE" w:rsidRPr="00FC1B2F" w:rsidRDefault="00B34CDE" w:rsidP="00EE308F">
            <w:pPr>
              <w:tabs>
                <w:tab w:val="left" w:pos="567"/>
              </w:tabs>
              <w:rPr>
                <w:rFonts w:ascii="Calibri" w:eastAsia="Times New Roman" w:hAnsi="Calibri" w:cs="Calibri"/>
                <w:szCs w:val="20"/>
                <w:lang w:eastAsia="en-GB"/>
              </w:rPr>
            </w:pPr>
            <w:r w:rsidRPr="00FC1B2F">
              <w:rPr>
                <w:rFonts w:ascii="Calibri" w:eastAsia="Times New Roman" w:hAnsi="Calibri" w:cs="Calibri"/>
                <w:szCs w:val="20"/>
                <w:lang w:eastAsia="en-GB"/>
              </w:rPr>
              <w:t>date: _________________</w:t>
            </w:r>
          </w:p>
        </w:tc>
      </w:tr>
      <w:tr w:rsidR="00B34CDE" w:rsidRPr="00FC1B2F" w14:paraId="0C16A34E" w14:textId="77777777" w:rsidTr="00287253">
        <w:trPr>
          <w:trHeight w:val="907"/>
        </w:trPr>
        <w:tc>
          <w:tcPr>
            <w:tcW w:w="5637" w:type="dxa"/>
            <w:shd w:val="clear" w:color="auto" w:fill="auto"/>
          </w:tcPr>
          <w:p w14:paraId="427018D7" w14:textId="77777777" w:rsidR="00B34CDE" w:rsidRPr="00FC1B2F" w:rsidRDefault="00B34CDE" w:rsidP="00EE308F">
            <w:pPr>
              <w:tabs>
                <w:tab w:val="left" w:pos="567"/>
              </w:tabs>
              <w:rPr>
                <w:rFonts w:ascii="Calibri" w:eastAsia="Times New Roman" w:hAnsi="Calibri" w:cs="Calibri"/>
                <w:szCs w:val="20"/>
                <w:lang w:eastAsia="en-GB"/>
              </w:rPr>
            </w:pPr>
          </w:p>
          <w:p w14:paraId="6175C73F" w14:textId="77777777" w:rsidR="00B34CDE" w:rsidRPr="00FC1B2F" w:rsidRDefault="00B34CDE" w:rsidP="00EE308F">
            <w:pPr>
              <w:tabs>
                <w:tab w:val="left" w:pos="567"/>
              </w:tabs>
              <w:rPr>
                <w:rFonts w:ascii="Calibri" w:eastAsia="Times New Roman" w:hAnsi="Calibri" w:cs="Calibri"/>
                <w:szCs w:val="20"/>
                <w:lang w:eastAsia="en-GB"/>
              </w:rPr>
            </w:pPr>
          </w:p>
          <w:p w14:paraId="7E699F3D" w14:textId="77777777" w:rsidR="00B34CDE" w:rsidRPr="00FC1B2F" w:rsidRDefault="00B34CDE" w:rsidP="00EE308F">
            <w:pPr>
              <w:tabs>
                <w:tab w:val="left" w:pos="567"/>
              </w:tabs>
              <w:rPr>
                <w:rFonts w:ascii="Calibri" w:eastAsia="Times New Roman" w:hAnsi="Calibri" w:cs="Calibri"/>
                <w:szCs w:val="20"/>
                <w:lang w:eastAsia="en-GB"/>
              </w:rPr>
            </w:pPr>
            <w:r w:rsidRPr="00FC1B2F">
              <w:rPr>
                <w:rFonts w:ascii="Calibri" w:eastAsia="Times New Roman" w:hAnsi="Calibri" w:cs="Calibri"/>
                <w:szCs w:val="20"/>
                <w:lang w:eastAsia="en-GB"/>
              </w:rPr>
              <w:t>signed: __________________________________________</w:t>
            </w:r>
          </w:p>
        </w:tc>
        <w:tc>
          <w:tcPr>
            <w:tcW w:w="2885" w:type="dxa"/>
            <w:shd w:val="clear" w:color="auto" w:fill="auto"/>
          </w:tcPr>
          <w:p w14:paraId="350EE1D2" w14:textId="77777777" w:rsidR="00B34CDE" w:rsidRPr="00FC1B2F" w:rsidRDefault="00B34CDE" w:rsidP="00EE308F">
            <w:pPr>
              <w:tabs>
                <w:tab w:val="left" w:pos="567"/>
              </w:tabs>
              <w:rPr>
                <w:rFonts w:ascii="Calibri" w:eastAsia="Times New Roman" w:hAnsi="Calibri" w:cs="Calibri"/>
                <w:szCs w:val="20"/>
                <w:lang w:eastAsia="en-GB"/>
              </w:rPr>
            </w:pPr>
          </w:p>
          <w:p w14:paraId="16F9F61B" w14:textId="77777777" w:rsidR="00B34CDE" w:rsidRPr="00FC1B2F" w:rsidRDefault="00B34CDE" w:rsidP="00EE308F">
            <w:pPr>
              <w:tabs>
                <w:tab w:val="left" w:pos="567"/>
              </w:tabs>
              <w:rPr>
                <w:rFonts w:ascii="Calibri" w:eastAsia="Times New Roman" w:hAnsi="Calibri" w:cs="Calibri"/>
                <w:szCs w:val="20"/>
                <w:lang w:eastAsia="en-GB"/>
              </w:rPr>
            </w:pPr>
          </w:p>
          <w:p w14:paraId="0E6321DC" w14:textId="77777777" w:rsidR="00B34CDE" w:rsidRPr="00FC1B2F" w:rsidRDefault="00B34CDE" w:rsidP="00EE308F">
            <w:pPr>
              <w:tabs>
                <w:tab w:val="left" w:pos="567"/>
              </w:tabs>
              <w:rPr>
                <w:rFonts w:ascii="Calibri" w:eastAsia="Times New Roman" w:hAnsi="Calibri" w:cs="Calibri"/>
                <w:szCs w:val="20"/>
                <w:lang w:eastAsia="en-GB"/>
              </w:rPr>
            </w:pPr>
            <w:r w:rsidRPr="00FC1B2F">
              <w:rPr>
                <w:rFonts w:ascii="Calibri" w:eastAsia="Times New Roman" w:hAnsi="Calibri" w:cs="Calibri"/>
                <w:szCs w:val="20"/>
                <w:lang w:eastAsia="en-GB"/>
              </w:rPr>
              <w:t>date: _________________</w:t>
            </w:r>
          </w:p>
        </w:tc>
      </w:tr>
    </w:tbl>
    <w:p w14:paraId="5B83AB85" w14:textId="77777777" w:rsidR="00B34CDE" w:rsidRPr="00FC1B2F" w:rsidRDefault="00B34CDE" w:rsidP="00EE308F">
      <w:pPr>
        <w:rPr>
          <w:rFonts w:ascii="Calibri" w:hAnsi="Calibri" w:cs="Calibri"/>
          <w:szCs w:val="20"/>
        </w:rPr>
      </w:pPr>
    </w:p>
    <w:sectPr w:rsidR="00B34CDE" w:rsidRPr="00FC1B2F" w:rsidSect="00D30CDB">
      <w:headerReference w:type="default" r:id="rId8"/>
      <w:footerReference w:type="default" r:id="rId9"/>
      <w:pgSz w:w="11906" w:h="16838"/>
      <w:pgMar w:top="1440" w:right="1440" w:bottom="1440" w:left="1440" w:header="708" w:footer="7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51E1" w14:textId="77777777" w:rsidR="00D30CDB" w:rsidRDefault="00D30CDB" w:rsidP="0083678E">
      <w:r>
        <w:separator/>
      </w:r>
    </w:p>
  </w:endnote>
  <w:endnote w:type="continuationSeparator" w:id="0">
    <w:p w14:paraId="781E8F10" w14:textId="77777777" w:rsidR="00D30CDB" w:rsidRDefault="00D30CDB" w:rsidP="0083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063236"/>
      <w:docPartObj>
        <w:docPartGallery w:val="Page Numbers (Bottom of Page)"/>
        <w:docPartUnique/>
      </w:docPartObj>
    </w:sdtPr>
    <w:sdtEndPr>
      <w:rPr>
        <w:noProof/>
      </w:rPr>
    </w:sdtEndPr>
    <w:sdtContent>
      <w:p w14:paraId="7A0B3D36" w14:textId="5DC2F430" w:rsidR="00AA6957" w:rsidRDefault="00AA69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E4BF85" w14:textId="43BA2C26" w:rsidR="0083678E" w:rsidRDefault="00ED587A" w:rsidP="00AA6957">
    <w:pPr>
      <w:pStyle w:val="Footer"/>
      <w:jc w:val="center"/>
      <w:rPr>
        <w:sz w:val="16"/>
        <w:szCs w:val="18"/>
      </w:rPr>
    </w:pPr>
    <w:r>
      <w:rPr>
        <w:sz w:val="16"/>
        <w:szCs w:val="18"/>
      </w:rPr>
      <w:t>People Director</w:t>
    </w:r>
  </w:p>
  <w:p w14:paraId="19B3DDAF" w14:textId="5953CEB0" w:rsidR="00AA6957" w:rsidRPr="003A2837" w:rsidRDefault="00AA6957" w:rsidP="00AA6957">
    <w:pPr>
      <w:pStyle w:val="Footer"/>
      <w:jc w:val="center"/>
      <w:rPr>
        <w:sz w:val="16"/>
        <w:szCs w:val="18"/>
      </w:rPr>
    </w:pPr>
    <w:r>
      <w:rPr>
        <w:sz w:val="16"/>
        <w:szCs w:val="18"/>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99B4" w14:textId="77777777" w:rsidR="00D30CDB" w:rsidRDefault="00D30CDB" w:rsidP="0083678E">
      <w:r>
        <w:separator/>
      </w:r>
    </w:p>
  </w:footnote>
  <w:footnote w:type="continuationSeparator" w:id="0">
    <w:p w14:paraId="0EF148F7" w14:textId="77777777" w:rsidR="00D30CDB" w:rsidRDefault="00D30CDB" w:rsidP="0083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FB6B" w14:textId="0FA2FE62" w:rsidR="00871592" w:rsidRDefault="00871592" w:rsidP="00871592">
    <w:pPr>
      <w:pStyle w:val="Header"/>
      <w:jc w:val="center"/>
    </w:pPr>
    <w:r w:rsidRPr="008E41F2">
      <w:rPr>
        <w:rFonts w:ascii="Arial" w:hAnsi="Arial" w:cs="Arial"/>
        <w:noProof/>
        <w:sz w:val="22"/>
      </w:rPr>
      <w:drawing>
        <wp:inline distT="0" distB="0" distL="0" distR="0" wp14:anchorId="7B05A8C6" wp14:editId="2328B675">
          <wp:extent cx="3848100" cy="47728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3594" cy="4829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25pt;height:332.25pt" o:bullet="t">
        <v:imagedata r:id="rId1" o:title="clip_image001"/>
      </v:shape>
    </w:pict>
  </w:numPicBullet>
  <w:abstractNum w:abstractNumId="0" w15:restartNumberingAfterBreak="0">
    <w:nsid w:val="0A423006"/>
    <w:multiLevelType w:val="hybridMultilevel"/>
    <w:tmpl w:val="FC32A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44100"/>
    <w:multiLevelType w:val="hybridMultilevel"/>
    <w:tmpl w:val="A1582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C08AB"/>
    <w:multiLevelType w:val="hybridMultilevel"/>
    <w:tmpl w:val="AEE631C8"/>
    <w:lvl w:ilvl="0" w:tplc="CD84E8D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5D671EC"/>
    <w:multiLevelType w:val="hybridMultilevel"/>
    <w:tmpl w:val="64ACA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80E23"/>
    <w:multiLevelType w:val="hybridMultilevel"/>
    <w:tmpl w:val="871A8C9A"/>
    <w:lvl w:ilvl="0" w:tplc="5480413C">
      <w:start w:val="1"/>
      <w:numFmt w:val="decimal"/>
      <w:lvlText w:val="%1."/>
      <w:lvlJc w:val="left"/>
      <w:pPr>
        <w:ind w:left="36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61C6C"/>
    <w:multiLevelType w:val="hybridMultilevel"/>
    <w:tmpl w:val="257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53A56"/>
    <w:multiLevelType w:val="hybridMultilevel"/>
    <w:tmpl w:val="A51A736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C612EA"/>
    <w:multiLevelType w:val="hybridMultilevel"/>
    <w:tmpl w:val="A99A28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F72CA7"/>
    <w:multiLevelType w:val="hybridMultilevel"/>
    <w:tmpl w:val="D936828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DD3F83"/>
    <w:multiLevelType w:val="hybridMultilevel"/>
    <w:tmpl w:val="6B24A36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E42E43"/>
    <w:multiLevelType w:val="hybridMultilevel"/>
    <w:tmpl w:val="B55043B2"/>
    <w:lvl w:ilvl="0" w:tplc="1F3A66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61114C"/>
    <w:multiLevelType w:val="hybridMultilevel"/>
    <w:tmpl w:val="79261A72"/>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602EC0"/>
    <w:multiLevelType w:val="hybridMultilevel"/>
    <w:tmpl w:val="6B5284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2B1B24"/>
    <w:multiLevelType w:val="hybridMultilevel"/>
    <w:tmpl w:val="89FC1406"/>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3C07F4"/>
    <w:multiLevelType w:val="hybridMultilevel"/>
    <w:tmpl w:val="A2B44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7469B9"/>
    <w:multiLevelType w:val="hybridMultilevel"/>
    <w:tmpl w:val="5D5C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4010"/>
    <w:multiLevelType w:val="hybridMultilevel"/>
    <w:tmpl w:val="F4564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CF267D"/>
    <w:multiLevelType w:val="hybridMultilevel"/>
    <w:tmpl w:val="E208F63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2E4B3B"/>
    <w:multiLevelType w:val="hybridMultilevel"/>
    <w:tmpl w:val="7778BB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FE26AB"/>
    <w:multiLevelType w:val="hybridMultilevel"/>
    <w:tmpl w:val="30BC22E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602656"/>
    <w:multiLevelType w:val="hybridMultilevel"/>
    <w:tmpl w:val="4F0879AC"/>
    <w:lvl w:ilvl="0" w:tplc="56B4C432">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1" w15:restartNumberingAfterBreak="0">
    <w:nsid w:val="50842E79"/>
    <w:multiLevelType w:val="hybridMultilevel"/>
    <w:tmpl w:val="09A6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980DA0"/>
    <w:multiLevelType w:val="hybridMultilevel"/>
    <w:tmpl w:val="D952A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C804BF"/>
    <w:multiLevelType w:val="hybridMultilevel"/>
    <w:tmpl w:val="7F567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457804"/>
    <w:multiLevelType w:val="hybridMultilevel"/>
    <w:tmpl w:val="17B8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361DF"/>
    <w:multiLevelType w:val="hybridMultilevel"/>
    <w:tmpl w:val="DCD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B96C46"/>
    <w:multiLevelType w:val="hybridMultilevel"/>
    <w:tmpl w:val="2AFC61E6"/>
    <w:lvl w:ilvl="0" w:tplc="42CCFFF4">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262B26"/>
    <w:multiLevelType w:val="hybridMultilevel"/>
    <w:tmpl w:val="10DADA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52E3A"/>
    <w:multiLevelType w:val="hybridMultilevel"/>
    <w:tmpl w:val="34DA1F8E"/>
    <w:lvl w:ilvl="0" w:tplc="1DCA384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9DF5406"/>
    <w:multiLevelType w:val="hybridMultilevel"/>
    <w:tmpl w:val="7E9E1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EE0D67"/>
    <w:multiLevelType w:val="hybridMultilevel"/>
    <w:tmpl w:val="921E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BA2AC2"/>
    <w:multiLevelType w:val="hybridMultilevel"/>
    <w:tmpl w:val="8DEC0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5151F3"/>
    <w:multiLevelType w:val="hybridMultilevel"/>
    <w:tmpl w:val="3F66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765589">
    <w:abstractNumId w:val="27"/>
  </w:num>
  <w:num w:numId="2" w16cid:durableId="1569146301">
    <w:abstractNumId w:val="31"/>
  </w:num>
  <w:num w:numId="3" w16cid:durableId="350886354">
    <w:abstractNumId w:val="2"/>
  </w:num>
  <w:num w:numId="4" w16cid:durableId="1257518376">
    <w:abstractNumId w:val="26"/>
  </w:num>
  <w:num w:numId="5" w16cid:durableId="231088738">
    <w:abstractNumId w:val="21"/>
  </w:num>
  <w:num w:numId="6" w16cid:durableId="501820057">
    <w:abstractNumId w:val="25"/>
  </w:num>
  <w:num w:numId="7" w16cid:durableId="658927989">
    <w:abstractNumId w:val="0"/>
  </w:num>
  <w:num w:numId="8" w16cid:durableId="482623237">
    <w:abstractNumId w:val="9"/>
  </w:num>
  <w:num w:numId="9" w16cid:durableId="1256479236">
    <w:abstractNumId w:val="28"/>
  </w:num>
  <w:num w:numId="10" w16cid:durableId="1770157272">
    <w:abstractNumId w:val="4"/>
  </w:num>
  <w:num w:numId="11" w16cid:durableId="1605531054">
    <w:abstractNumId w:val="12"/>
  </w:num>
  <w:num w:numId="12" w16cid:durableId="1740785103">
    <w:abstractNumId w:val="30"/>
  </w:num>
  <w:num w:numId="13" w16cid:durableId="1321957979">
    <w:abstractNumId w:val="20"/>
  </w:num>
  <w:num w:numId="14" w16cid:durableId="554508301">
    <w:abstractNumId w:val="5"/>
  </w:num>
  <w:num w:numId="15" w16cid:durableId="1390495580">
    <w:abstractNumId w:val="24"/>
  </w:num>
  <w:num w:numId="16" w16cid:durableId="665092070">
    <w:abstractNumId w:val="15"/>
  </w:num>
  <w:num w:numId="17" w16cid:durableId="873540384">
    <w:abstractNumId w:val="32"/>
  </w:num>
  <w:num w:numId="18" w16cid:durableId="41682811">
    <w:abstractNumId w:val="10"/>
  </w:num>
  <w:num w:numId="19" w16cid:durableId="1938324915">
    <w:abstractNumId w:val="13"/>
  </w:num>
  <w:num w:numId="20" w16cid:durableId="1062799375">
    <w:abstractNumId w:val="29"/>
  </w:num>
  <w:num w:numId="21" w16cid:durableId="670371560">
    <w:abstractNumId w:val="19"/>
  </w:num>
  <w:num w:numId="22" w16cid:durableId="497889818">
    <w:abstractNumId w:val="14"/>
  </w:num>
  <w:num w:numId="23" w16cid:durableId="502621638">
    <w:abstractNumId w:val="23"/>
  </w:num>
  <w:num w:numId="24" w16cid:durableId="672798968">
    <w:abstractNumId w:val="8"/>
  </w:num>
  <w:num w:numId="25" w16cid:durableId="398132642">
    <w:abstractNumId w:val="18"/>
  </w:num>
  <w:num w:numId="26" w16cid:durableId="381296560">
    <w:abstractNumId w:val="16"/>
  </w:num>
  <w:num w:numId="27" w16cid:durableId="1583221735">
    <w:abstractNumId w:val="22"/>
  </w:num>
  <w:num w:numId="28" w16cid:durableId="828596636">
    <w:abstractNumId w:val="6"/>
  </w:num>
  <w:num w:numId="29" w16cid:durableId="1429816911">
    <w:abstractNumId w:val="3"/>
  </w:num>
  <w:num w:numId="30" w16cid:durableId="1322198404">
    <w:abstractNumId w:val="17"/>
  </w:num>
  <w:num w:numId="31" w16cid:durableId="1883790242">
    <w:abstractNumId w:val="1"/>
  </w:num>
  <w:num w:numId="32" w16cid:durableId="1737390268">
    <w:abstractNumId w:val="11"/>
  </w:num>
  <w:num w:numId="33" w16cid:durableId="283659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8E"/>
    <w:rsid w:val="000200E3"/>
    <w:rsid w:val="00021752"/>
    <w:rsid w:val="000B7F38"/>
    <w:rsid w:val="00130CE1"/>
    <w:rsid w:val="00145123"/>
    <w:rsid w:val="001645DE"/>
    <w:rsid w:val="001C7E5E"/>
    <w:rsid w:val="00213122"/>
    <w:rsid w:val="002449F8"/>
    <w:rsid w:val="002702A3"/>
    <w:rsid w:val="00277009"/>
    <w:rsid w:val="002B7A0A"/>
    <w:rsid w:val="002D29B1"/>
    <w:rsid w:val="002E2D75"/>
    <w:rsid w:val="00350D6A"/>
    <w:rsid w:val="00367197"/>
    <w:rsid w:val="00392320"/>
    <w:rsid w:val="003A2837"/>
    <w:rsid w:val="004065E1"/>
    <w:rsid w:val="00416838"/>
    <w:rsid w:val="00441BEC"/>
    <w:rsid w:val="00450885"/>
    <w:rsid w:val="00494D6B"/>
    <w:rsid w:val="00510011"/>
    <w:rsid w:val="00555EAC"/>
    <w:rsid w:val="00590753"/>
    <w:rsid w:val="005A0D6E"/>
    <w:rsid w:val="005B695A"/>
    <w:rsid w:val="00605479"/>
    <w:rsid w:val="00624CC6"/>
    <w:rsid w:val="0067136E"/>
    <w:rsid w:val="006A4EEA"/>
    <w:rsid w:val="006F0B08"/>
    <w:rsid w:val="00744746"/>
    <w:rsid w:val="007632BA"/>
    <w:rsid w:val="0077619B"/>
    <w:rsid w:val="00782480"/>
    <w:rsid w:val="007B274A"/>
    <w:rsid w:val="007B6CF5"/>
    <w:rsid w:val="007F2D15"/>
    <w:rsid w:val="0083678E"/>
    <w:rsid w:val="00856F7B"/>
    <w:rsid w:val="00867419"/>
    <w:rsid w:val="008706C6"/>
    <w:rsid w:val="00871592"/>
    <w:rsid w:val="008734F2"/>
    <w:rsid w:val="00933BF5"/>
    <w:rsid w:val="0093771D"/>
    <w:rsid w:val="00987131"/>
    <w:rsid w:val="00994F2C"/>
    <w:rsid w:val="00996C49"/>
    <w:rsid w:val="009A678E"/>
    <w:rsid w:val="009F679F"/>
    <w:rsid w:val="00A44A8B"/>
    <w:rsid w:val="00A512C6"/>
    <w:rsid w:val="00A53138"/>
    <w:rsid w:val="00A643E8"/>
    <w:rsid w:val="00A826CB"/>
    <w:rsid w:val="00AA0A43"/>
    <w:rsid w:val="00AA6957"/>
    <w:rsid w:val="00AF17DC"/>
    <w:rsid w:val="00B068C0"/>
    <w:rsid w:val="00B2553A"/>
    <w:rsid w:val="00B34CDE"/>
    <w:rsid w:val="00C57364"/>
    <w:rsid w:val="00C76743"/>
    <w:rsid w:val="00C903FA"/>
    <w:rsid w:val="00CA1739"/>
    <w:rsid w:val="00CE3A7D"/>
    <w:rsid w:val="00D30CDB"/>
    <w:rsid w:val="00DC1503"/>
    <w:rsid w:val="00DE3617"/>
    <w:rsid w:val="00E4757D"/>
    <w:rsid w:val="00E56495"/>
    <w:rsid w:val="00E75AF4"/>
    <w:rsid w:val="00E85628"/>
    <w:rsid w:val="00EA0B09"/>
    <w:rsid w:val="00EB2EC5"/>
    <w:rsid w:val="00ED587A"/>
    <w:rsid w:val="00EE308F"/>
    <w:rsid w:val="00EF1762"/>
    <w:rsid w:val="00F3713D"/>
    <w:rsid w:val="00F430EB"/>
    <w:rsid w:val="00F95CFD"/>
    <w:rsid w:val="00FA753D"/>
    <w:rsid w:val="00FC1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1D5605D"/>
  <w15:chartTrackingRefBased/>
  <w15:docId w15:val="{1CFBC7D4-0510-4E68-8431-AAC991EB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78E"/>
    <w:pPr>
      <w:tabs>
        <w:tab w:val="center" w:pos="4513"/>
        <w:tab w:val="right" w:pos="9026"/>
      </w:tabs>
    </w:pPr>
  </w:style>
  <w:style w:type="character" w:customStyle="1" w:styleId="HeaderChar">
    <w:name w:val="Header Char"/>
    <w:basedOn w:val="DefaultParagraphFont"/>
    <w:link w:val="Header"/>
    <w:uiPriority w:val="99"/>
    <w:rsid w:val="0083678E"/>
  </w:style>
  <w:style w:type="paragraph" w:styleId="Footer">
    <w:name w:val="footer"/>
    <w:basedOn w:val="Normal"/>
    <w:link w:val="FooterChar"/>
    <w:uiPriority w:val="99"/>
    <w:unhideWhenUsed/>
    <w:rsid w:val="0083678E"/>
    <w:pPr>
      <w:tabs>
        <w:tab w:val="center" w:pos="4513"/>
        <w:tab w:val="right" w:pos="9026"/>
      </w:tabs>
    </w:pPr>
  </w:style>
  <w:style w:type="character" w:customStyle="1" w:styleId="FooterChar">
    <w:name w:val="Footer Char"/>
    <w:basedOn w:val="DefaultParagraphFont"/>
    <w:link w:val="Footer"/>
    <w:uiPriority w:val="99"/>
    <w:rsid w:val="0083678E"/>
  </w:style>
  <w:style w:type="paragraph" w:styleId="ListParagraph">
    <w:name w:val="List Paragraph"/>
    <w:basedOn w:val="Normal"/>
    <w:uiPriority w:val="34"/>
    <w:qFormat/>
    <w:rsid w:val="00B34CDE"/>
    <w:pPr>
      <w:ind w:left="720"/>
      <w:contextualSpacing/>
    </w:pPr>
  </w:style>
  <w:style w:type="paragraph" w:styleId="BalloonText">
    <w:name w:val="Balloon Text"/>
    <w:basedOn w:val="Normal"/>
    <w:link w:val="BalloonTextChar"/>
    <w:uiPriority w:val="99"/>
    <w:semiHidden/>
    <w:unhideWhenUsed/>
    <w:rsid w:val="00C57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64"/>
    <w:rPr>
      <w:rFonts w:ascii="Segoe UI" w:hAnsi="Segoe UI" w:cs="Segoe UI"/>
      <w:sz w:val="18"/>
      <w:szCs w:val="18"/>
    </w:rPr>
  </w:style>
  <w:style w:type="paragraph" w:customStyle="1" w:styleId="3Bulletedcopyblue">
    <w:name w:val="3 Bulleted copy blue"/>
    <w:basedOn w:val="Normal"/>
    <w:qFormat/>
    <w:rsid w:val="00CE3A7D"/>
    <w:pPr>
      <w:numPr>
        <w:numId w:val="13"/>
      </w:numPr>
      <w:spacing w:after="120"/>
      <w:ind w:right="284"/>
    </w:pPr>
    <w:rPr>
      <w:rFonts w:ascii="Arial" w:eastAsia="MS Mincho" w:hAnsi="Arial" w:cs="Arial"/>
      <w:szCs w:val="20"/>
      <w:lang w:val="en-US"/>
    </w:rPr>
  </w:style>
  <w:style w:type="paragraph" w:styleId="Revision">
    <w:name w:val="Revision"/>
    <w:hidden/>
    <w:uiPriority w:val="99"/>
    <w:semiHidden/>
    <w:rsid w:val="00E4757D"/>
  </w:style>
  <w:style w:type="character" w:styleId="CommentReference">
    <w:name w:val="annotation reference"/>
    <w:basedOn w:val="DefaultParagraphFont"/>
    <w:uiPriority w:val="99"/>
    <w:semiHidden/>
    <w:unhideWhenUsed/>
    <w:rsid w:val="00E4757D"/>
    <w:rPr>
      <w:sz w:val="16"/>
      <w:szCs w:val="16"/>
    </w:rPr>
  </w:style>
  <w:style w:type="paragraph" w:styleId="CommentText">
    <w:name w:val="annotation text"/>
    <w:basedOn w:val="Normal"/>
    <w:link w:val="CommentTextChar"/>
    <w:uiPriority w:val="99"/>
    <w:unhideWhenUsed/>
    <w:rsid w:val="00E4757D"/>
    <w:rPr>
      <w:szCs w:val="20"/>
    </w:rPr>
  </w:style>
  <w:style w:type="character" w:customStyle="1" w:styleId="CommentTextChar">
    <w:name w:val="Comment Text Char"/>
    <w:basedOn w:val="DefaultParagraphFont"/>
    <w:link w:val="CommentText"/>
    <w:uiPriority w:val="99"/>
    <w:rsid w:val="00E4757D"/>
    <w:rPr>
      <w:szCs w:val="20"/>
    </w:rPr>
  </w:style>
  <w:style w:type="paragraph" w:styleId="CommentSubject">
    <w:name w:val="annotation subject"/>
    <w:basedOn w:val="CommentText"/>
    <w:next w:val="CommentText"/>
    <w:link w:val="CommentSubjectChar"/>
    <w:uiPriority w:val="99"/>
    <w:semiHidden/>
    <w:unhideWhenUsed/>
    <w:rsid w:val="00E4757D"/>
    <w:rPr>
      <w:b/>
      <w:bCs/>
    </w:rPr>
  </w:style>
  <w:style w:type="character" w:customStyle="1" w:styleId="CommentSubjectChar">
    <w:name w:val="Comment Subject Char"/>
    <w:basedOn w:val="CommentTextChar"/>
    <w:link w:val="CommentSubject"/>
    <w:uiPriority w:val="99"/>
    <w:semiHidden/>
    <w:rsid w:val="00E4757D"/>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7A4D2-41F1-4D65-82CC-06A1A93E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City of Portsmouth Boys' School</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Jo Smith</cp:lastModifiedBy>
  <cp:revision>2</cp:revision>
  <cp:lastPrinted>2024-03-04T10:55:00Z</cp:lastPrinted>
  <dcterms:created xsi:type="dcterms:W3CDTF">2024-03-19T14:02:00Z</dcterms:created>
  <dcterms:modified xsi:type="dcterms:W3CDTF">2024-03-19T14:02:00Z</dcterms:modified>
</cp:coreProperties>
</file>